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0754" w14:textId="77777777" w:rsidR="00AA6F4D" w:rsidRPr="00551C65" w:rsidRDefault="00785285" w:rsidP="0021114E">
      <w:pPr>
        <w:pStyle w:val="LGAItemNoHeading"/>
        <w:spacing w:before="240"/>
        <w:rPr>
          <w:rFonts w:ascii="Arial" w:hAnsi="Arial" w:cs="Arial"/>
          <w:sz w:val="28"/>
          <w:szCs w:val="28"/>
        </w:rPr>
      </w:pPr>
      <w:r w:rsidRPr="00551C65">
        <w:rPr>
          <w:rFonts w:ascii="Arial" w:hAnsi="Arial" w:cs="Arial"/>
          <w:sz w:val="28"/>
          <w:szCs w:val="28"/>
        </w:rPr>
        <w:t xml:space="preserve">Productivity </w:t>
      </w:r>
      <w:r w:rsidR="000C2A61">
        <w:rPr>
          <w:rFonts w:ascii="Arial" w:hAnsi="Arial" w:cs="Arial"/>
          <w:sz w:val="28"/>
          <w:szCs w:val="28"/>
        </w:rPr>
        <w:t xml:space="preserve">Programme </w:t>
      </w:r>
    </w:p>
    <w:p w14:paraId="4D36EB78" w14:textId="77777777" w:rsidR="00BB212B" w:rsidRPr="00551C65" w:rsidRDefault="0021114E" w:rsidP="0021114E">
      <w:pPr>
        <w:pStyle w:val="MainText"/>
        <w:spacing w:line="240" w:lineRule="auto"/>
        <w:rPr>
          <w:rFonts w:ascii="Arial" w:hAnsi="Arial" w:cs="Arial"/>
          <w:b/>
          <w:szCs w:val="22"/>
        </w:rPr>
      </w:pPr>
      <w:r w:rsidRPr="00551C65">
        <w:rPr>
          <w:rFonts w:ascii="Arial" w:hAnsi="Arial" w:cs="Arial"/>
          <w:b/>
          <w:szCs w:val="22"/>
        </w:rPr>
        <w:t>Purpose</w:t>
      </w:r>
      <w:r w:rsidR="00785285" w:rsidRPr="00551C65">
        <w:rPr>
          <w:rFonts w:ascii="Arial" w:hAnsi="Arial" w:cs="Arial"/>
          <w:b/>
          <w:szCs w:val="22"/>
        </w:rPr>
        <w:t xml:space="preserve"> </w:t>
      </w:r>
    </w:p>
    <w:p w14:paraId="4EF43F26" w14:textId="77777777" w:rsidR="0021114E" w:rsidRDefault="0021114E" w:rsidP="0021114E">
      <w:pPr>
        <w:pStyle w:val="MainText"/>
        <w:spacing w:line="240" w:lineRule="auto"/>
        <w:rPr>
          <w:rFonts w:ascii="Arial" w:hAnsi="Arial" w:cs="Arial"/>
          <w:b/>
          <w:szCs w:val="22"/>
        </w:rPr>
      </w:pPr>
    </w:p>
    <w:p w14:paraId="0407FD00" w14:textId="7DA6FAC1" w:rsidR="00D0347F" w:rsidRPr="00D0347F" w:rsidRDefault="00D0347F" w:rsidP="0021114E">
      <w:pPr>
        <w:pStyle w:val="MainText"/>
        <w:spacing w:line="240" w:lineRule="auto"/>
        <w:rPr>
          <w:rFonts w:ascii="Arial" w:hAnsi="Arial" w:cs="Arial"/>
          <w:szCs w:val="22"/>
        </w:rPr>
      </w:pPr>
      <w:r w:rsidRPr="00D0347F">
        <w:rPr>
          <w:rFonts w:ascii="Arial" w:hAnsi="Arial" w:cs="Arial"/>
          <w:szCs w:val="22"/>
        </w:rPr>
        <w:t>For information.</w:t>
      </w:r>
    </w:p>
    <w:p w14:paraId="09EEB04F" w14:textId="77777777" w:rsidR="00D0347F" w:rsidRDefault="00D0347F" w:rsidP="0021114E">
      <w:pPr>
        <w:pStyle w:val="MainText"/>
        <w:spacing w:line="240" w:lineRule="auto"/>
        <w:rPr>
          <w:rFonts w:ascii="Arial" w:hAnsi="Arial" w:cs="Arial"/>
          <w:b/>
          <w:szCs w:val="22"/>
        </w:rPr>
      </w:pPr>
    </w:p>
    <w:p w14:paraId="75539560" w14:textId="6C83A25B" w:rsidR="00D0347F" w:rsidRDefault="00D0347F" w:rsidP="0021114E">
      <w:pPr>
        <w:pStyle w:val="MainText"/>
        <w:spacing w:line="240" w:lineRule="auto"/>
        <w:rPr>
          <w:rFonts w:ascii="Arial" w:hAnsi="Arial" w:cs="Arial"/>
          <w:szCs w:val="22"/>
        </w:rPr>
      </w:pPr>
      <w:r>
        <w:rPr>
          <w:rFonts w:ascii="Arial" w:hAnsi="Arial" w:cs="Arial"/>
          <w:b/>
          <w:szCs w:val="22"/>
        </w:rPr>
        <w:t>Summary</w:t>
      </w:r>
    </w:p>
    <w:p w14:paraId="229688BA" w14:textId="77777777" w:rsidR="00D0347F" w:rsidRDefault="00D0347F" w:rsidP="0021114E">
      <w:pPr>
        <w:pStyle w:val="MainText"/>
        <w:spacing w:line="240" w:lineRule="auto"/>
        <w:rPr>
          <w:rFonts w:ascii="Arial" w:hAnsi="Arial" w:cs="Arial"/>
          <w:szCs w:val="22"/>
        </w:rPr>
      </w:pPr>
    </w:p>
    <w:p w14:paraId="0B276582" w14:textId="77777777" w:rsidR="000C2A61" w:rsidRDefault="00063483" w:rsidP="0021114E">
      <w:pPr>
        <w:pStyle w:val="MainText"/>
        <w:spacing w:line="240" w:lineRule="auto"/>
        <w:rPr>
          <w:rFonts w:ascii="Arial" w:hAnsi="Arial" w:cs="Arial"/>
          <w:szCs w:val="22"/>
        </w:rPr>
      </w:pPr>
      <w:r>
        <w:rPr>
          <w:rFonts w:ascii="Arial" w:hAnsi="Arial" w:cs="Arial"/>
          <w:szCs w:val="22"/>
        </w:rPr>
        <w:t>This report briefs</w:t>
      </w:r>
      <w:r w:rsidR="00785285" w:rsidRPr="00551C65">
        <w:rPr>
          <w:rFonts w:ascii="Arial" w:hAnsi="Arial" w:cs="Arial"/>
          <w:szCs w:val="22"/>
        </w:rPr>
        <w:t xml:space="preserve"> the Board on the progress being made in the Productivity Programme. </w:t>
      </w:r>
      <w:r w:rsidR="000C2A61">
        <w:rPr>
          <w:rFonts w:ascii="Arial" w:hAnsi="Arial" w:cs="Arial"/>
          <w:szCs w:val="22"/>
        </w:rPr>
        <w:t xml:space="preserve"> </w:t>
      </w:r>
      <w:r>
        <w:rPr>
          <w:rFonts w:ascii="Arial" w:hAnsi="Arial" w:cs="Arial"/>
          <w:szCs w:val="22"/>
        </w:rPr>
        <w:t xml:space="preserve"> A similar report will come to all future meetings of the Board. </w:t>
      </w:r>
    </w:p>
    <w:p w14:paraId="016DD165" w14:textId="77777777" w:rsidR="002B5365" w:rsidRDefault="002B5365" w:rsidP="0021114E">
      <w:pPr>
        <w:pStyle w:val="MainText"/>
        <w:spacing w:line="240" w:lineRule="auto"/>
        <w:rPr>
          <w:rFonts w:ascii="Arial" w:hAnsi="Arial" w:cs="Arial"/>
          <w:szCs w:val="22"/>
        </w:rPr>
      </w:pPr>
    </w:p>
    <w:p w14:paraId="6D06C6C3" w14:textId="2F8E7282" w:rsidR="00EE5B3A" w:rsidRPr="00F0244A" w:rsidRDefault="00EE5B3A" w:rsidP="0021114E">
      <w:pPr>
        <w:pStyle w:val="MainText"/>
        <w:spacing w:line="240" w:lineRule="auto"/>
        <w:rPr>
          <w:rFonts w:ascii="Arial" w:hAnsi="Arial" w:cs="Arial"/>
          <w:szCs w:val="22"/>
        </w:rPr>
      </w:pPr>
      <w:r w:rsidRPr="00F0244A">
        <w:rPr>
          <w:rFonts w:ascii="Arial" w:hAnsi="Arial" w:cs="Arial"/>
          <w:szCs w:val="22"/>
        </w:rPr>
        <w:t>Brian Reynolds, Head of the One Public Estate Programme, will be present at the meeting to update members on prog</w:t>
      </w:r>
      <w:r w:rsidR="00F0244A">
        <w:rPr>
          <w:rFonts w:ascii="Arial" w:hAnsi="Arial" w:cs="Arial"/>
          <w:szCs w:val="22"/>
        </w:rPr>
        <w:t>ress and the recent extension of</w:t>
      </w:r>
      <w:r w:rsidRPr="00F0244A">
        <w:rPr>
          <w:rFonts w:ascii="Arial" w:hAnsi="Arial" w:cs="Arial"/>
          <w:szCs w:val="22"/>
        </w:rPr>
        <w:t xml:space="preserve"> the scheme. </w:t>
      </w:r>
    </w:p>
    <w:p w14:paraId="38041416" w14:textId="77777777" w:rsidR="00EE5B3A" w:rsidRPr="00F0244A" w:rsidRDefault="00EE5B3A" w:rsidP="0021114E">
      <w:pPr>
        <w:pStyle w:val="MainText"/>
        <w:spacing w:line="240" w:lineRule="auto"/>
        <w:rPr>
          <w:rFonts w:ascii="Arial" w:hAnsi="Arial" w:cs="Arial"/>
          <w:szCs w:val="22"/>
        </w:rPr>
      </w:pPr>
    </w:p>
    <w:p w14:paraId="0F836EEE" w14:textId="77777777" w:rsidR="002B5365" w:rsidRDefault="002B5365" w:rsidP="0021114E">
      <w:pPr>
        <w:pStyle w:val="MainText"/>
        <w:spacing w:line="240" w:lineRule="auto"/>
        <w:rPr>
          <w:rFonts w:ascii="Arial" w:hAnsi="Arial" w:cs="Arial"/>
          <w:szCs w:val="22"/>
        </w:rPr>
      </w:pPr>
      <w:r w:rsidRPr="00F0244A">
        <w:rPr>
          <w:rFonts w:ascii="Arial" w:hAnsi="Arial" w:cs="Arial"/>
          <w:szCs w:val="22"/>
        </w:rPr>
        <w:t xml:space="preserve">Consideration of this item will </w:t>
      </w:r>
      <w:r w:rsidR="00881747" w:rsidRPr="00F0244A">
        <w:rPr>
          <w:rFonts w:ascii="Arial" w:hAnsi="Arial" w:cs="Arial"/>
          <w:szCs w:val="22"/>
        </w:rPr>
        <w:t xml:space="preserve">also </w:t>
      </w:r>
      <w:r w:rsidRPr="00F0244A">
        <w:rPr>
          <w:rFonts w:ascii="Arial" w:hAnsi="Arial" w:cs="Arial"/>
          <w:szCs w:val="22"/>
        </w:rPr>
        <w:t>include presentation of a short video made to promote the Productivity Expert offer.</w:t>
      </w:r>
      <w:r>
        <w:rPr>
          <w:rFonts w:ascii="Arial" w:hAnsi="Arial" w:cs="Arial"/>
          <w:szCs w:val="22"/>
        </w:rPr>
        <w:t xml:space="preserve"> </w:t>
      </w:r>
    </w:p>
    <w:p w14:paraId="40435942" w14:textId="77777777" w:rsidR="000C2A61" w:rsidRDefault="000C2A61" w:rsidP="0021114E">
      <w:pPr>
        <w:pStyle w:val="MainText"/>
        <w:spacing w:line="240" w:lineRule="auto"/>
        <w:rPr>
          <w:rFonts w:ascii="Arial" w:hAnsi="Arial" w:cs="Arial"/>
          <w:szCs w:val="22"/>
        </w:rPr>
      </w:pPr>
    </w:p>
    <w:p w14:paraId="0A0B9DB0" w14:textId="77777777" w:rsidR="00AA6F4D" w:rsidRPr="00551C65"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51C65" w14:paraId="7C933B2A" w14:textId="77777777" w:rsidTr="00340EBB">
        <w:tc>
          <w:tcPr>
            <w:tcW w:w="9157" w:type="dxa"/>
            <w:shd w:val="clear" w:color="auto" w:fill="auto"/>
          </w:tcPr>
          <w:p w14:paraId="7AAD20D5" w14:textId="77777777" w:rsidR="000C3360" w:rsidRPr="00551C65" w:rsidRDefault="000C3360" w:rsidP="0021114E">
            <w:pPr>
              <w:pStyle w:val="MainText"/>
              <w:spacing w:line="240" w:lineRule="auto"/>
              <w:rPr>
                <w:rFonts w:ascii="Arial" w:hAnsi="Arial" w:cs="Arial"/>
                <w:b/>
                <w:szCs w:val="22"/>
              </w:rPr>
            </w:pPr>
          </w:p>
          <w:p w14:paraId="5ED1788C" w14:textId="7F116E5E" w:rsidR="000C3360" w:rsidRPr="00551C65" w:rsidRDefault="000C3360" w:rsidP="0021114E">
            <w:pPr>
              <w:pStyle w:val="MainText"/>
              <w:spacing w:line="240" w:lineRule="auto"/>
              <w:rPr>
                <w:rFonts w:ascii="Arial" w:hAnsi="Arial" w:cs="Arial"/>
                <w:b/>
                <w:szCs w:val="22"/>
              </w:rPr>
            </w:pPr>
            <w:r w:rsidRPr="00551C65">
              <w:rPr>
                <w:rFonts w:ascii="Arial" w:hAnsi="Arial" w:cs="Arial"/>
                <w:b/>
                <w:szCs w:val="22"/>
              </w:rPr>
              <w:t>Recommendation</w:t>
            </w:r>
          </w:p>
          <w:p w14:paraId="250A85BA" w14:textId="77777777" w:rsidR="0021114E" w:rsidRPr="00551C65" w:rsidRDefault="0021114E" w:rsidP="0021114E">
            <w:pPr>
              <w:pStyle w:val="MainText"/>
              <w:spacing w:line="240" w:lineRule="auto"/>
              <w:rPr>
                <w:rFonts w:ascii="Arial" w:hAnsi="Arial" w:cs="Arial"/>
                <w:szCs w:val="22"/>
              </w:rPr>
            </w:pPr>
          </w:p>
          <w:p w14:paraId="1FB8F582" w14:textId="77777777" w:rsidR="000C3360" w:rsidRPr="00551C65" w:rsidRDefault="00785285" w:rsidP="0021114E">
            <w:pPr>
              <w:pStyle w:val="MainText"/>
              <w:spacing w:line="240" w:lineRule="auto"/>
              <w:rPr>
                <w:rFonts w:ascii="Arial" w:hAnsi="Arial" w:cs="Arial"/>
                <w:szCs w:val="22"/>
              </w:rPr>
            </w:pPr>
            <w:r w:rsidRPr="00551C65">
              <w:rPr>
                <w:rFonts w:ascii="Arial" w:hAnsi="Arial" w:cs="Arial"/>
                <w:szCs w:val="22"/>
              </w:rPr>
              <w:t xml:space="preserve">Members are asked to note </w:t>
            </w:r>
            <w:r w:rsidR="00514B93" w:rsidRPr="00551C65">
              <w:rPr>
                <w:rFonts w:ascii="Arial" w:hAnsi="Arial" w:cs="Arial"/>
                <w:szCs w:val="22"/>
              </w:rPr>
              <w:t>t</w:t>
            </w:r>
            <w:r w:rsidRPr="00551C65">
              <w:rPr>
                <w:rFonts w:ascii="Arial" w:hAnsi="Arial" w:cs="Arial"/>
                <w:szCs w:val="22"/>
              </w:rPr>
              <w:t>he updates and progress on the Productivity Programme</w:t>
            </w:r>
            <w:r w:rsidR="00063483">
              <w:rPr>
                <w:rFonts w:ascii="Arial" w:hAnsi="Arial" w:cs="Arial"/>
                <w:szCs w:val="22"/>
              </w:rPr>
              <w:t xml:space="preserve"> and to provide such guidance as the Board considers necessary to ensure that the programme meets its objectives. </w:t>
            </w:r>
          </w:p>
          <w:p w14:paraId="15AF33E7" w14:textId="77777777" w:rsidR="00785285" w:rsidRPr="00551C65" w:rsidRDefault="00785285" w:rsidP="0021114E">
            <w:pPr>
              <w:pStyle w:val="MainText"/>
              <w:spacing w:line="240" w:lineRule="auto"/>
              <w:rPr>
                <w:rFonts w:ascii="Arial" w:hAnsi="Arial" w:cs="Arial"/>
                <w:szCs w:val="22"/>
              </w:rPr>
            </w:pPr>
          </w:p>
          <w:p w14:paraId="7D66D6D1" w14:textId="762085CF" w:rsidR="000C3360" w:rsidRPr="00551C65" w:rsidRDefault="000C3360" w:rsidP="0021114E">
            <w:pPr>
              <w:pStyle w:val="MainText"/>
              <w:spacing w:line="240" w:lineRule="auto"/>
              <w:rPr>
                <w:rFonts w:ascii="Arial" w:hAnsi="Arial" w:cs="Arial"/>
                <w:b/>
                <w:szCs w:val="22"/>
              </w:rPr>
            </w:pPr>
            <w:r w:rsidRPr="00551C65">
              <w:rPr>
                <w:rFonts w:ascii="Arial" w:hAnsi="Arial" w:cs="Arial"/>
                <w:b/>
                <w:szCs w:val="22"/>
              </w:rPr>
              <w:t>Action</w:t>
            </w:r>
          </w:p>
          <w:p w14:paraId="6D4C0F14" w14:textId="77777777" w:rsidR="00A601EC" w:rsidRPr="00551C65" w:rsidRDefault="00A601EC" w:rsidP="0021114E">
            <w:pPr>
              <w:pStyle w:val="MainText"/>
              <w:spacing w:line="240" w:lineRule="auto"/>
              <w:rPr>
                <w:rFonts w:ascii="Arial" w:hAnsi="Arial" w:cs="Arial"/>
                <w:b/>
                <w:szCs w:val="22"/>
              </w:rPr>
            </w:pPr>
          </w:p>
          <w:p w14:paraId="19EB558C" w14:textId="58BA4218" w:rsidR="00A601EC" w:rsidRPr="00551C65" w:rsidRDefault="00F933A7" w:rsidP="0021114E">
            <w:pPr>
              <w:pStyle w:val="MainText"/>
              <w:spacing w:line="240" w:lineRule="auto"/>
              <w:rPr>
                <w:rFonts w:ascii="Arial" w:hAnsi="Arial" w:cs="Arial"/>
                <w:szCs w:val="22"/>
              </w:rPr>
            </w:pPr>
            <w:r w:rsidRPr="00551C65">
              <w:rPr>
                <w:rFonts w:ascii="Arial" w:hAnsi="Arial" w:cs="Arial"/>
                <w:szCs w:val="22"/>
              </w:rPr>
              <w:t>Officers to pursue</w:t>
            </w:r>
            <w:r w:rsidR="00785285" w:rsidRPr="00551C65">
              <w:rPr>
                <w:rFonts w:ascii="Arial" w:hAnsi="Arial" w:cs="Arial"/>
                <w:szCs w:val="22"/>
              </w:rPr>
              <w:t xml:space="preserve"> the activities outlined in the light of member guidance</w:t>
            </w:r>
            <w:r w:rsidR="00F0244A">
              <w:rPr>
                <w:rFonts w:ascii="Arial" w:hAnsi="Arial" w:cs="Arial"/>
                <w:szCs w:val="22"/>
              </w:rPr>
              <w:t>.</w:t>
            </w:r>
          </w:p>
          <w:p w14:paraId="743DA942" w14:textId="77777777" w:rsidR="000A3935" w:rsidRPr="00551C65" w:rsidRDefault="000A3935" w:rsidP="0021114E">
            <w:pPr>
              <w:pStyle w:val="MainText"/>
              <w:spacing w:line="240" w:lineRule="auto"/>
              <w:rPr>
                <w:rFonts w:ascii="Arial" w:hAnsi="Arial" w:cs="Arial"/>
                <w:b/>
                <w:szCs w:val="22"/>
              </w:rPr>
            </w:pPr>
          </w:p>
        </w:tc>
      </w:tr>
    </w:tbl>
    <w:p w14:paraId="3751B391" w14:textId="77777777" w:rsidR="00AA6F4D" w:rsidRPr="00551C65" w:rsidRDefault="00AA6F4D" w:rsidP="0021114E">
      <w:pPr>
        <w:pStyle w:val="MainText"/>
        <w:spacing w:line="240" w:lineRule="auto"/>
        <w:rPr>
          <w:rFonts w:ascii="Arial" w:hAnsi="Arial" w:cs="Arial"/>
          <w:szCs w:val="22"/>
        </w:rPr>
      </w:pPr>
    </w:p>
    <w:p w14:paraId="54629E83" w14:textId="77777777" w:rsidR="000D2BDB" w:rsidRPr="00551C65" w:rsidRDefault="000D2BDB" w:rsidP="0021114E">
      <w:pPr>
        <w:pStyle w:val="MainText"/>
        <w:spacing w:line="240" w:lineRule="auto"/>
        <w:rPr>
          <w:rFonts w:ascii="Arial" w:hAnsi="Arial" w:cs="Arial"/>
          <w:szCs w:val="22"/>
        </w:rPr>
      </w:pPr>
    </w:p>
    <w:p w14:paraId="6667E373" w14:textId="77777777" w:rsidR="00AA6F4D" w:rsidRPr="00551C65"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551C65" w14:paraId="4D090839" w14:textId="77777777" w:rsidTr="008D332D">
        <w:tc>
          <w:tcPr>
            <w:tcW w:w="2802" w:type="dxa"/>
          </w:tcPr>
          <w:p w14:paraId="3A8DA724" w14:textId="77777777" w:rsidR="00CC0245" w:rsidRPr="00551C65" w:rsidRDefault="00CC0245" w:rsidP="0021114E">
            <w:pPr>
              <w:pStyle w:val="MainText"/>
              <w:spacing w:before="120" w:line="240" w:lineRule="auto"/>
              <w:rPr>
                <w:rFonts w:ascii="Arial" w:hAnsi="Arial" w:cs="Arial"/>
                <w:szCs w:val="22"/>
              </w:rPr>
            </w:pPr>
            <w:r w:rsidRPr="00551C65">
              <w:rPr>
                <w:rFonts w:ascii="Arial" w:hAnsi="Arial" w:cs="Arial"/>
                <w:b/>
                <w:szCs w:val="22"/>
              </w:rPr>
              <w:t>Contact officer:</w:t>
            </w:r>
            <w:r w:rsidR="008F3A81" w:rsidRPr="00551C65">
              <w:rPr>
                <w:rFonts w:ascii="Arial" w:hAnsi="Arial" w:cs="Arial"/>
                <w:szCs w:val="22"/>
              </w:rPr>
              <w:t xml:space="preserve"> </w:t>
            </w:r>
          </w:p>
        </w:tc>
        <w:tc>
          <w:tcPr>
            <w:tcW w:w="6378" w:type="dxa"/>
          </w:tcPr>
          <w:p w14:paraId="6751ED49"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Alan Finch</w:t>
            </w:r>
          </w:p>
        </w:tc>
      </w:tr>
      <w:tr w:rsidR="00C9258A" w:rsidRPr="00551C65" w14:paraId="5477B03B" w14:textId="77777777" w:rsidTr="008D332D">
        <w:tc>
          <w:tcPr>
            <w:tcW w:w="2802" w:type="dxa"/>
          </w:tcPr>
          <w:p w14:paraId="6E8D5276" w14:textId="77777777" w:rsidR="00C9258A" w:rsidRPr="00551C65" w:rsidRDefault="00C9258A" w:rsidP="0021114E">
            <w:pPr>
              <w:pStyle w:val="MainText"/>
              <w:spacing w:before="120" w:line="240" w:lineRule="auto"/>
              <w:rPr>
                <w:rFonts w:ascii="Arial" w:hAnsi="Arial" w:cs="Arial"/>
                <w:b/>
                <w:szCs w:val="22"/>
              </w:rPr>
            </w:pPr>
            <w:r w:rsidRPr="00551C65">
              <w:rPr>
                <w:rFonts w:ascii="Arial" w:hAnsi="Arial" w:cs="Arial"/>
                <w:b/>
                <w:szCs w:val="22"/>
              </w:rPr>
              <w:t>Position:</w:t>
            </w:r>
          </w:p>
        </w:tc>
        <w:tc>
          <w:tcPr>
            <w:tcW w:w="6378" w:type="dxa"/>
          </w:tcPr>
          <w:p w14:paraId="3EA17E51" w14:textId="77777777" w:rsidR="00C9258A" w:rsidRPr="00551C65" w:rsidRDefault="00785285" w:rsidP="00063483">
            <w:pPr>
              <w:pStyle w:val="MainText"/>
              <w:spacing w:before="120" w:line="240" w:lineRule="auto"/>
              <w:rPr>
                <w:rFonts w:ascii="Arial" w:hAnsi="Arial" w:cs="Arial"/>
                <w:szCs w:val="22"/>
              </w:rPr>
            </w:pPr>
            <w:r w:rsidRPr="00551C65">
              <w:rPr>
                <w:rFonts w:ascii="Arial" w:hAnsi="Arial" w:cs="Arial"/>
                <w:szCs w:val="22"/>
              </w:rPr>
              <w:t>Principal Advis</w:t>
            </w:r>
            <w:r w:rsidR="00340EBB" w:rsidRPr="00551C65">
              <w:rPr>
                <w:rFonts w:ascii="Arial" w:hAnsi="Arial" w:cs="Arial"/>
                <w:szCs w:val="22"/>
              </w:rPr>
              <w:t>er, Finance</w:t>
            </w:r>
            <w:r w:rsidR="00063483">
              <w:rPr>
                <w:rFonts w:ascii="Arial" w:hAnsi="Arial" w:cs="Arial"/>
                <w:szCs w:val="22"/>
              </w:rPr>
              <w:t xml:space="preserve"> &amp; Productivity</w:t>
            </w:r>
            <w:r w:rsidRPr="00551C65">
              <w:rPr>
                <w:rFonts w:ascii="Arial" w:hAnsi="Arial" w:cs="Arial"/>
                <w:szCs w:val="22"/>
              </w:rPr>
              <w:t xml:space="preserve"> </w:t>
            </w:r>
          </w:p>
        </w:tc>
      </w:tr>
      <w:tr w:rsidR="00CC0245" w:rsidRPr="00551C65" w14:paraId="6865986C" w14:textId="77777777" w:rsidTr="008D332D">
        <w:tc>
          <w:tcPr>
            <w:tcW w:w="2802" w:type="dxa"/>
          </w:tcPr>
          <w:p w14:paraId="0EB0BA3A" w14:textId="77777777" w:rsidR="00CC0245" w:rsidRPr="00551C65" w:rsidRDefault="00CC0245" w:rsidP="0021114E">
            <w:pPr>
              <w:pStyle w:val="MainText"/>
              <w:spacing w:before="120" w:line="240" w:lineRule="auto"/>
              <w:rPr>
                <w:rFonts w:ascii="Arial" w:hAnsi="Arial" w:cs="Arial"/>
                <w:b/>
                <w:szCs w:val="22"/>
              </w:rPr>
            </w:pPr>
            <w:r w:rsidRPr="00551C65">
              <w:rPr>
                <w:rFonts w:ascii="Arial" w:hAnsi="Arial" w:cs="Arial"/>
                <w:b/>
                <w:szCs w:val="22"/>
              </w:rPr>
              <w:t>Phone no:</w:t>
            </w:r>
          </w:p>
        </w:tc>
        <w:tc>
          <w:tcPr>
            <w:tcW w:w="6378" w:type="dxa"/>
          </w:tcPr>
          <w:p w14:paraId="2CE5010A"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 xml:space="preserve">020 7664 3085 </w:t>
            </w:r>
          </w:p>
        </w:tc>
      </w:tr>
      <w:tr w:rsidR="00CC0245" w:rsidRPr="00551C65" w14:paraId="3DE9B2A8" w14:textId="77777777" w:rsidTr="006137EA">
        <w:trPr>
          <w:trHeight w:val="507"/>
        </w:trPr>
        <w:tc>
          <w:tcPr>
            <w:tcW w:w="2802" w:type="dxa"/>
          </w:tcPr>
          <w:p w14:paraId="1C95657E" w14:textId="77777777" w:rsidR="00CC0245" w:rsidRPr="00551C65" w:rsidRDefault="001224A4" w:rsidP="0021114E">
            <w:pPr>
              <w:pStyle w:val="MainText"/>
              <w:spacing w:before="120" w:line="240" w:lineRule="auto"/>
              <w:rPr>
                <w:rFonts w:ascii="Arial" w:hAnsi="Arial" w:cs="Arial"/>
                <w:b/>
                <w:szCs w:val="22"/>
              </w:rPr>
            </w:pPr>
            <w:r w:rsidRPr="00551C65">
              <w:rPr>
                <w:rFonts w:ascii="Arial" w:hAnsi="Arial" w:cs="Arial"/>
                <w:b/>
                <w:szCs w:val="22"/>
              </w:rPr>
              <w:t>E</w:t>
            </w:r>
            <w:r w:rsidR="00CC0245" w:rsidRPr="00551C65">
              <w:rPr>
                <w:rFonts w:ascii="Arial" w:hAnsi="Arial" w:cs="Arial"/>
                <w:b/>
                <w:szCs w:val="22"/>
              </w:rPr>
              <w:t>mail:</w:t>
            </w:r>
          </w:p>
        </w:tc>
        <w:tc>
          <w:tcPr>
            <w:tcW w:w="6378" w:type="dxa"/>
          </w:tcPr>
          <w:p w14:paraId="2A6348B9" w14:textId="0DC34AD4" w:rsidR="001A07F1" w:rsidRPr="00F0244A" w:rsidRDefault="007A040D" w:rsidP="00785285">
            <w:pPr>
              <w:pStyle w:val="MainText"/>
              <w:spacing w:before="120" w:line="240" w:lineRule="auto"/>
              <w:rPr>
                <w:rFonts w:ascii="Arial" w:hAnsi="Arial" w:cs="Arial"/>
                <w:szCs w:val="22"/>
              </w:rPr>
            </w:pPr>
            <w:hyperlink r:id="rId11" w:history="1">
              <w:r w:rsidR="00490F29" w:rsidRPr="00866860">
                <w:rPr>
                  <w:rStyle w:val="Hyperlink"/>
                  <w:rFonts w:ascii="Arial" w:hAnsi="Arial" w:cs="Arial"/>
                </w:rPr>
                <w:t>alan.finch@local.gov.uk</w:t>
              </w:r>
            </w:hyperlink>
            <w:r w:rsidR="00490F29">
              <w:rPr>
                <w:rFonts w:ascii="Arial" w:hAnsi="Arial" w:cs="Arial"/>
              </w:rPr>
              <w:t xml:space="preserve"> </w:t>
            </w:r>
            <w:r w:rsidR="008F3A81" w:rsidRPr="00F0244A">
              <w:rPr>
                <w:rFonts w:ascii="Arial" w:hAnsi="Arial" w:cs="Arial"/>
                <w:szCs w:val="22"/>
              </w:rPr>
              <w:t xml:space="preserve"> </w:t>
            </w:r>
          </w:p>
        </w:tc>
      </w:tr>
    </w:tbl>
    <w:p w14:paraId="49779B84" w14:textId="77777777" w:rsidR="0021114E" w:rsidRPr="00551C65" w:rsidRDefault="0021114E" w:rsidP="0021114E">
      <w:pPr>
        <w:pStyle w:val="MainText"/>
        <w:spacing w:line="240" w:lineRule="auto"/>
        <w:rPr>
          <w:rFonts w:ascii="Arial" w:hAnsi="Arial" w:cs="Arial"/>
          <w:szCs w:val="22"/>
        </w:rPr>
      </w:pPr>
    </w:p>
    <w:p w14:paraId="0C95F18B" w14:textId="77777777" w:rsidR="001E476B" w:rsidRPr="00551C65" w:rsidRDefault="001E476B">
      <w:pPr>
        <w:rPr>
          <w:rFonts w:ascii="Arial" w:hAnsi="Arial" w:cs="Arial"/>
          <w:szCs w:val="22"/>
        </w:rPr>
        <w:sectPr w:rsidR="001E476B" w:rsidRPr="00551C65"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F602C1F" w14:textId="77777777" w:rsidR="0021114E" w:rsidRPr="00551C65" w:rsidRDefault="0021114E">
      <w:pPr>
        <w:rPr>
          <w:rFonts w:ascii="Arial" w:hAnsi="Arial" w:cs="Arial"/>
          <w:szCs w:val="22"/>
        </w:rPr>
      </w:pPr>
      <w:r w:rsidRPr="00551C65">
        <w:rPr>
          <w:rFonts w:ascii="Arial" w:hAnsi="Arial" w:cs="Arial"/>
          <w:szCs w:val="22"/>
        </w:rPr>
        <w:lastRenderedPageBreak/>
        <w:br w:type="page"/>
      </w:r>
    </w:p>
    <w:p w14:paraId="57899E2B" w14:textId="77777777" w:rsidR="00A601EC" w:rsidRPr="00551C65" w:rsidRDefault="00A601EC" w:rsidP="0021114E">
      <w:pPr>
        <w:pStyle w:val="MainText"/>
        <w:spacing w:line="240" w:lineRule="auto"/>
        <w:rPr>
          <w:rFonts w:ascii="Arial" w:hAnsi="Arial" w:cs="Arial"/>
          <w:szCs w:val="22"/>
        </w:rPr>
      </w:pPr>
    </w:p>
    <w:p w14:paraId="5585A9AB" w14:textId="77777777" w:rsidR="0021114E" w:rsidRPr="00551C65" w:rsidRDefault="00785285" w:rsidP="0021114E">
      <w:pPr>
        <w:pStyle w:val="MainText"/>
        <w:spacing w:line="240" w:lineRule="auto"/>
        <w:rPr>
          <w:rFonts w:ascii="Arial" w:hAnsi="Arial" w:cs="Arial"/>
          <w:b/>
          <w:sz w:val="28"/>
          <w:szCs w:val="22"/>
        </w:rPr>
      </w:pPr>
      <w:bookmarkStart w:id="2" w:name="MainHeading2"/>
      <w:bookmarkEnd w:id="2"/>
      <w:r w:rsidRPr="00551C65">
        <w:rPr>
          <w:rFonts w:ascii="Arial" w:hAnsi="Arial" w:cs="Arial"/>
          <w:b/>
          <w:sz w:val="28"/>
          <w:szCs w:val="22"/>
        </w:rPr>
        <w:t xml:space="preserve">Productivity programme </w:t>
      </w:r>
    </w:p>
    <w:p w14:paraId="03CADAFE" w14:textId="77777777" w:rsidR="00785285" w:rsidRPr="00551C65" w:rsidRDefault="00785285" w:rsidP="0021114E">
      <w:pPr>
        <w:pStyle w:val="MainText"/>
        <w:spacing w:line="240" w:lineRule="auto"/>
        <w:rPr>
          <w:rFonts w:ascii="Arial" w:hAnsi="Arial" w:cs="Arial"/>
          <w:b/>
          <w:color w:val="FF0000"/>
          <w:szCs w:val="22"/>
        </w:rPr>
      </w:pPr>
    </w:p>
    <w:p w14:paraId="183FFBE5" w14:textId="77777777" w:rsidR="00A05560" w:rsidRPr="00551C65" w:rsidRDefault="00A05560" w:rsidP="0021114E">
      <w:pPr>
        <w:pStyle w:val="MainText"/>
        <w:spacing w:line="240" w:lineRule="auto"/>
        <w:rPr>
          <w:rFonts w:ascii="Arial" w:hAnsi="Arial" w:cs="Arial"/>
          <w:szCs w:val="22"/>
        </w:rPr>
      </w:pPr>
      <w:r w:rsidRPr="00551C65">
        <w:rPr>
          <w:rFonts w:ascii="Arial" w:hAnsi="Arial" w:cs="Arial"/>
          <w:b/>
          <w:szCs w:val="22"/>
        </w:rPr>
        <w:t>Background</w:t>
      </w:r>
    </w:p>
    <w:p w14:paraId="69AF4DD1" w14:textId="77777777" w:rsidR="008F3A81" w:rsidRPr="00551C65" w:rsidRDefault="008F3A81" w:rsidP="0021114E">
      <w:pPr>
        <w:pStyle w:val="MainText"/>
        <w:spacing w:line="240" w:lineRule="auto"/>
        <w:rPr>
          <w:rFonts w:ascii="Arial" w:hAnsi="Arial" w:cs="Arial"/>
          <w:szCs w:val="22"/>
        </w:rPr>
      </w:pPr>
    </w:p>
    <w:p w14:paraId="05492BAA" w14:textId="77777777" w:rsidR="008A1246" w:rsidRDefault="008A1246" w:rsidP="00490F29">
      <w:pPr>
        <w:pStyle w:val="ListParagraph"/>
        <w:numPr>
          <w:ilvl w:val="0"/>
          <w:numId w:val="1"/>
        </w:numPr>
        <w:rPr>
          <w:rFonts w:ascii="Arial" w:hAnsi="Arial" w:cs="Arial"/>
          <w:szCs w:val="22"/>
        </w:rPr>
      </w:pPr>
      <w:r w:rsidRPr="008A1246">
        <w:rPr>
          <w:rFonts w:ascii="Arial" w:hAnsi="Arial" w:cs="Arial"/>
          <w:szCs w:val="22"/>
        </w:rPr>
        <w:t>The Productivity Programme comprises a range of projects to help improve productivity and efficiency in councils</w:t>
      </w:r>
      <w:r>
        <w:rPr>
          <w:rFonts w:ascii="Arial" w:hAnsi="Arial" w:cs="Arial"/>
          <w:szCs w:val="22"/>
        </w:rPr>
        <w:t xml:space="preserve"> through delivering savings, generating income and making better use of assets</w:t>
      </w:r>
      <w:r w:rsidRPr="008A1246">
        <w:rPr>
          <w:rFonts w:ascii="Arial" w:hAnsi="Arial" w:cs="Arial"/>
          <w:szCs w:val="22"/>
        </w:rPr>
        <w:t>. This repo</w:t>
      </w:r>
      <w:r>
        <w:rPr>
          <w:rFonts w:ascii="Arial" w:hAnsi="Arial" w:cs="Arial"/>
          <w:szCs w:val="22"/>
        </w:rPr>
        <w:t xml:space="preserve">rt provides a briefing on the current position of the Programme for 2015/16. </w:t>
      </w:r>
    </w:p>
    <w:p w14:paraId="631CB8FA" w14:textId="77777777" w:rsidR="008A1246" w:rsidRPr="008A1246" w:rsidRDefault="008A1246" w:rsidP="008A1246">
      <w:pPr>
        <w:pStyle w:val="ListParagraph"/>
        <w:ind w:left="360"/>
        <w:rPr>
          <w:rFonts w:ascii="Arial" w:hAnsi="Arial" w:cs="Arial"/>
          <w:szCs w:val="22"/>
        </w:rPr>
      </w:pPr>
    </w:p>
    <w:p w14:paraId="424CE615" w14:textId="7DD5D83B" w:rsidR="00E955E2" w:rsidRPr="00551C65" w:rsidRDefault="00E955E2" w:rsidP="00490F29">
      <w:pPr>
        <w:pStyle w:val="MainText"/>
        <w:numPr>
          <w:ilvl w:val="0"/>
          <w:numId w:val="1"/>
        </w:numPr>
        <w:spacing w:line="240" w:lineRule="auto"/>
        <w:rPr>
          <w:rFonts w:ascii="Arial" w:hAnsi="Arial" w:cs="Arial"/>
          <w:szCs w:val="22"/>
        </w:rPr>
      </w:pPr>
      <w:r w:rsidRPr="00551C65">
        <w:rPr>
          <w:rFonts w:ascii="Arial" w:hAnsi="Arial" w:cs="Arial"/>
          <w:szCs w:val="22"/>
        </w:rPr>
        <w:t>Local auth</w:t>
      </w:r>
      <w:r w:rsidR="00B22A52" w:rsidRPr="00551C65">
        <w:rPr>
          <w:rFonts w:ascii="Arial" w:hAnsi="Arial" w:cs="Arial"/>
          <w:szCs w:val="22"/>
        </w:rPr>
        <w:t>orities can reduce their financial dependence on government and their call on local taxpayers</w:t>
      </w:r>
      <w:r w:rsidR="00F0244A">
        <w:rPr>
          <w:rFonts w:ascii="Arial" w:hAnsi="Arial" w:cs="Arial"/>
          <w:szCs w:val="22"/>
        </w:rPr>
        <w:t xml:space="preserve"> in three ways,</w:t>
      </w:r>
      <w:r w:rsidRPr="00551C65">
        <w:rPr>
          <w:rFonts w:ascii="Arial" w:hAnsi="Arial" w:cs="Arial"/>
          <w:szCs w:val="22"/>
        </w:rPr>
        <w:t xml:space="preserve"> by</w:t>
      </w:r>
      <w:r w:rsidR="00F0244A">
        <w:rPr>
          <w:rFonts w:ascii="Arial" w:hAnsi="Arial" w:cs="Arial"/>
          <w:szCs w:val="22"/>
        </w:rPr>
        <w:t>:</w:t>
      </w:r>
      <w:r w:rsidRPr="00551C65">
        <w:rPr>
          <w:rFonts w:ascii="Arial" w:hAnsi="Arial" w:cs="Arial"/>
          <w:szCs w:val="22"/>
        </w:rPr>
        <w:t xml:space="preserve"> </w:t>
      </w:r>
    </w:p>
    <w:p w14:paraId="1B2394AA" w14:textId="77777777" w:rsidR="00E955E2" w:rsidRPr="00551C65" w:rsidRDefault="00E955E2" w:rsidP="00E955E2">
      <w:pPr>
        <w:pStyle w:val="MainText"/>
        <w:spacing w:line="240" w:lineRule="auto"/>
        <w:ind w:left="360"/>
        <w:rPr>
          <w:rFonts w:ascii="Arial" w:hAnsi="Arial" w:cs="Arial"/>
          <w:szCs w:val="22"/>
        </w:rPr>
      </w:pPr>
    </w:p>
    <w:p w14:paraId="3047BCC1" w14:textId="77777777" w:rsidR="00490F29" w:rsidRPr="00490F29" w:rsidRDefault="00490F29" w:rsidP="00490F29">
      <w:pPr>
        <w:pStyle w:val="ListParagraph"/>
        <w:numPr>
          <w:ilvl w:val="0"/>
          <w:numId w:val="5"/>
        </w:numPr>
        <w:rPr>
          <w:rFonts w:ascii="Arial" w:hAnsi="Arial" w:cs="Arial"/>
          <w:b/>
          <w:vanish/>
          <w:szCs w:val="22"/>
          <w:u w:val="single"/>
        </w:rPr>
      </w:pPr>
    </w:p>
    <w:p w14:paraId="4E16B6AF" w14:textId="77777777" w:rsidR="00490F29" w:rsidRPr="00490F29" w:rsidRDefault="00490F29" w:rsidP="00490F29">
      <w:pPr>
        <w:pStyle w:val="ListParagraph"/>
        <w:numPr>
          <w:ilvl w:val="0"/>
          <w:numId w:val="5"/>
        </w:numPr>
        <w:rPr>
          <w:rFonts w:ascii="Arial" w:hAnsi="Arial" w:cs="Arial"/>
          <w:b/>
          <w:vanish/>
          <w:szCs w:val="22"/>
          <w:u w:val="single"/>
        </w:rPr>
      </w:pPr>
    </w:p>
    <w:p w14:paraId="3F0AF9DA" w14:textId="4B210DAE" w:rsidR="00E955E2" w:rsidRPr="00551C65" w:rsidRDefault="006D08A7" w:rsidP="00490F29">
      <w:pPr>
        <w:pStyle w:val="MainText"/>
        <w:numPr>
          <w:ilvl w:val="1"/>
          <w:numId w:val="5"/>
        </w:numPr>
        <w:spacing w:line="240" w:lineRule="auto"/>
        <w:rPr>
          <w:rFonts w:ascii="Arial" w:hAnsi="Arial" w:cs="Arial"/>
          <w:szCs w:val="22"/>
        </w:rPr>
      </w:pPr>
      <w:r w:rsidRPr="00551C65">
        <w:rPr>
          <w:rFonts w:ascii="Arial" w:hAnsi="Arial" w:cs="Arial"/>
          <w:b/>
          <w:szCs w:val="22"/>
          <w:u w:val="single"/>
        </w:rPr>
        <w:t>T</w:t>
      </w:r>
      <w:r w:rsidR="00E955E2" w:rsidRPr="00551C65">
        <w:rPr>
          <w:rFonts w:ascii="Arial" w:hAnsi="Arial" w:cs="Arial"/>
          <w:b/>
          <w:szCs w:val="22"/>
          <w:u w:val="single"/>
        </w:rPr>
        <w:t>ransforming services</w:t>
      </w:r>
      <w:r w:rsidR="00E955E2" w:rsidRPr="00551C65">
        <w:rPr>
          <w:rFonts w:ascii="Arial" w:hAnsi="Arial" w:cs="Arial"/>
          <w:szCs w:val="22"/>
        </w:rPr>
        <w:t xml:space="preserve"> either to make them more efficient </w:t>
      </w:r>
      <w:r w:rsidR="00F4561E">
        <w:rPr>
          <w:rFonts w:ascii="Arial" w:hAnsi="Arial" w:cs="Arial"/>
          <w:szCs w:val="22"/>
        </w:rPr>
        <w:t xml:space="preserve">and less wasteful </w:t>
      </w:r>
      <w:r w:rsidR="00E955E2" w:rsidRPr="00551C65">
        <w:rPr>
          <w:rFonts w:ascii="Arial" w:hAnsi="Arial" w:cs="Arial"/>
          <w:szCs w:val="22"/>
        </w:rPr>
        <w:t xml:space="preserve">or to find more effective ways of delivering to </w:t>
      </w:r>
      <w:r w:rsidR="000055FB" w:rsidRPr="00551C65">
        <w:rPr>
          <w:rFonts w:ascii="Arial" w:hAnsi="Arial" w:cs="Arial"/>
          <w:szCs w:val="22"/>
        </w:rPr>
        <w:t xml:space="preserve">local </w:t>
      </w:r>
      <w:r w:rsidR="00E955E2" w:rsidRPr="00551C65">
        <w:rPr>
          <w:rFonts w:ascii="Arial" w:hAnsi="Arial" w:cs="Arial"/>
          <w:szCs w:val="22"/>
        </w:rPr>
        <w:t>people’s needs</w:t>
      </w:r>
      <w:r w:rsidR="00F4561E">
        <w:rPr>
          <w:rFonts w:ascii="Arial" w:hAnsi="Arial" w:cs="Arial"/>
          <w:szCs w:val="22"/>
        </w:rPr>
        <w:t>.</w:t>
      </w:r>
      <w:r w:rsidR="00E955E2" w:rsidRPr="00551C65">
        <w:rPr>
          <w:rFonts w:ascii="Arial" w:hAnsi="Arial" w:cs="Arial"/>
          <w:szCs w:val="22"/>
        </w:rPr>
        <w:t xml:space="preserve"> </w:t>
      </w:r>
    </w:p>
    <w:p w14:paraId="231FED99" w14:textId="77777777" w:rsidR="00E955E2" w:rsidRPr="00551C65" w:rsidRDefault="00E955E2" w:rsidP="00E955E2">
      <w:pPr>
        <w:pStyle w:val="MainText"/>
        <w:spacing w:line="240" w:lineRule="auto"/>
        <w:ind w:left="360"/>
        <w:rPr>
          <w:rFonts w:ascii="Arial" w:hAnsi="Arial" w:cs="Arial"/>
          <w:szCs w:val="22"/>
        </w:rPr>
      </w:pPr>
    </w:p>
    <w:p w14:paraId="1AEAD269" w14:textId="7458BC19" w:rsidR="00E955E2" w:rsidRPr="00551C65" w:rsidRDefault="006D08A7" w:rsidP="00490F29">
      <w:pPr>
        <w:pStyle w:val="MainText"/>
        <w:numPr>
          <w:ilvl w:val="1"/>
          <w:numId w:val="5"/>
        </w:numPr>
        <w:spacing w:line="240" w:lineRule="auto"/>
        <w:rPr>
          <w:rFonts w:ascii="Arial" w:hAnsi="Arial" w:cs="Arial"/>
          <w:szCs w:val="22"/>
        </w:rPr>
      </w:pPr>
      <w:r w:rsidRPr="00551C65">
        <w:rPr>
          <w:rFonts w:ascii="Arial" w:hAnsi="Arial" w:cs="Arial"/>
          <w:b/>
          <w:szCs w:val="22"/>
          <w:u w:val="single"/>
        </w:rPr>
        <w:t>S</w:t>
      </w:r>
      <w:r w:rsidR="00E955E2" w:rsidRPr="00551C65">
        <w:rPr>
          <w:rFonts w:ascii="Arial" w:hAnsi="Arial" w:cs="Arial"/>
          <w:b/>
          <w:szCs w:val="22"/>
          <w:u w:val="single"/>
        </w:rPr>
        <w:t>marter sourcing</w:t>
      </w:r>
      <w:r w:rsidR="00F4561E">
        <w:rPr>
          <w:rFonts w:ascii="Arial" w:hAnsi="Arial" w:cs="Arial"/>
          <w:szCs w:val="22"/>
        </w:rPr>
        <w:t xml:space="preserve"> c</w:t>
      </w:r>
      <w:r w:rsidR="00E955E2" w:rsidRPr="00551C65">
        <w:rPr>
          <w:rFonts w:ascii="Arial" w:hAnsi="Arial" w:cs="Arial"/>
          <w:szCs w:val="22"/>
        </w:rPr>
        <w:t xml:space="preserve">ommissioning </w:t>
      </w:r>
      <w:r w:rsidR="000055FB" w:rsidRPr="00551C65">
        <w:rPr>
          <w:rFonts w:ascii="Arial" w:hAnsi="Arial" w:cs="Arial"/>
          <w:szCs w:val="22"/>
        </w:rPr>
        <w:t xml:space="preserve">and </w:t>
      </w:r>
      <w:r w:rsidR="00E955E2" w:rsidRPr="00551C65">
        <w:rPr>
          <w:rFonts w:ascii="Arial" w:hAnsi="Arial" w:cs="Arial"/>
          <w:szCs w:val="22"/>
        </w:rPr>
        <w:t>buying the services, goods and works that contribute to local outcomes mor</w:t>
      </w:r>
      <w:r w:rsidR="000055FB" w:rsidRPr="00551C65">
        <w:rPr>
          <w:rFonts w:ascii="Arial" w:hAnsi="Arial" w:cs="Arial"/>
          <w:szCs w:val="22"/>
        </w:rPr>
        <w:t xml:space="preserve">e effectively and, where possible, more cheaply, and managing the resulting contracts to optimise value from them. </w:t>
      </w:r>
    </w:p>
    <w:p w14:paraId="3D96D917" w14:textId="77777777" w:rsidR="00E955E2" w:rsidRPr="00551C65" w:rsidRDefault="00E955E2" w:rsidP="00E955E2">
      <w:pPr>
        <w:pStyle w:val="MainText"/>
        <w:spacing w:line="240" w:lineRule="auto"/>
        <w:ind w:left="360"/>
        <w:rPr>
          <w:rFonts w:ascii="Arial" w:hAnsi="Arial" w:cs="Arial"/>
          <w:szCs w:val="22"/>
        </w:rPr>
      </w:pPr>
    </w:p>
    <w:p w14:paraId="5F13241D" w14:textId="77777777" w:rsidR="00E955E2" w:rsidRPr="00551C65" w:rsidRDefault="006D08A7" w:rsidP="00490F29">
      <w:pPr>
        <w:pStyle w:val="MainText"/>
        <w:numPr>
          <w:ilvl w:val="1"/>
          <w:numId w:val="5"/>
        </w:numPr>
        <w:spacing w:line="240" w:lineRule="auto"/>
        <w:rPr>
          <w:rFonts w:ascii="Arial" w:hAnsi="Arial" w:cs="Arial"/>
          <w:szCs w:val="22"/>
        </w:rPr>
      </w:pPr>
      <w:r w:rsidRPr="00551C65">
        <w:rPr>
          <w:rFonts w:ascii="Arial" w:hAnsi="Arial" w:cs="Arial"/>
          <w:b/>
          <w:szCs w:val="22"/>
          <w:u w:val="single"/>
        </w:rPr>
        <w:t>G</w:t>
      </w:r>
      <w:r w:rsidR="00E955E2" w:rsidRPr="00551C65">
        <w:rPr>
          <w:rFonts w:ascii="Arial" w:hAnsi="Arial" w:cs="Arial"/>
          <w:b/>
          <w:szCs w:val="22"/>
          <w:u w:val="single"/>
        </w:rPr>
        <w:t xml:space="preserve">enerating income, </w:t>
      </w:r>
      <w:r w:rsidR="00E955E2" w:rsidRPr="00551C65">
        <w:rPr>
          <w:rFonts w:ascii="Arial" w:hAnsi="Arial" w:cs="Arial"/>
          <w:szCs w:val="22"/>
        </w:rPr>
        <w:t xml:space="preserve">which involves generating a greater proportion </w:t>
      </w:r>
      <w:r w:rsidR="008308D3" w:rsidRPr="00551C65">
        <w:rPr>
          <w:rFonts w:ascii="Arial" w:hAnsi="Arial" w:cs="Arial"/>
          <w:szCs w:val="22"/>
        </w:rPr>
        <w:t xml:space="preserve">of funding </w:t>
      </w:r>
      <w:r w:rsidR="00E955E2" w:rsidRPr="00551C65">
        <w:rPr>
          <w:rFonts w:ascii="Arial" w:hAnsi="Arial" w:cs="Arial"/>
          <w:szCs w:val="22"/>
        </w:rPr>
        <w:t xml:space="preserve">locally, </w:t>
      </w:r>
      <w:r w:rsidR="00B22A52" w:rsidRPr="00551C65">
        <w:rPr>
          <w:rFonts w:ascii="Arial" w:hAnsi="Arial" w:cs="Arial"/>
          <w:szCs w:val="22"/>
        </w:rPr>
        <w:t xml:space="preserve">such as by </w:t>
      </w:r>
      <w:r w:rsidR="00E955E2" w:rsidRPr="00551C65">
        <w:rPr>
          <w:rFonts w:ascii="Arial" w:hAnsi="Arial" w:cs="Arial"/>
          <w:szCs w:val="22"/>
        </w:rPr>
        <w:t xml:space="preserve">commercialising the authority’s existing skills, assets or commodities or </w:t>
      </w:r>
      <w:r w:rsidR="008308D3" w:rsidRPr="00551C65">
        <w:rPr>
          <w:rFonts w:ascii="Arial" w:hAnsi="Arial" w:cs="Arial"/>
          <w:szCs w:val="22"/>
        </w:rPr>
        <w:t xml:space="preserve">investing to grow the local economy to generate wealth for the area. </w:t>
      </w:r>
    </w:p>
    <w:p w14:paraId="7C5D67CA" w14:textId="77777777" w:rsidR="000055FB" w:rsidRPr="00551C65" w:rsidRDefault="000055FB" w:rsidP="00E955E2">
      <w:pPr>
        <w:pStyle w:val="MainText"/>
        <w:spacing w:line="240" w:lineRule="auto"/>
        <w:ind w:left="360"/>
        <w:rPr>
          <w:rFonts w:ascii="Arial" w:hAnsi="Arial" w:cs="Arial"/>
          <w:szCs w:val="22"/>
        </w:rPr>
      </w:pPr>
    </w:p>
    <w:p w14:paraId="2663A8DF" w14:textId="77777777" w:rsidR="000055FB" w:rsidRPr="00551C65" w:rsidRDefault="000055FB" w:rsidP="00490F29">
      <w:pPr>
        <w:pStyle w:val="MainText"/>
        <w:numPr>
          <w:ilvl w:val="0"/>
          <w:numId w:val="5"/>
        </w:numPr>
        <w:spacing w:line="240" w:lineRule="auto"/>
        <w:rPr>
          <w:rFonts w:ascii="Arial" w:hAnsi="Arial" w:cs="Arial"/>
          <w:szCs w:val="22"/>
        </w:rPr>
      </w:pPr>
      <w:r w:rsidRPr="00551C65">
        <w:rPr>
          <w:rFonts w:ascii="Arial" w:hAnsi="Arial" w:cs="Arial"/>
          <w:szCs w:val="22"/>
        </w:rPr>
        <w:t>The productivity programme contains work that will support local auth</w:t>
      </w:r>
      <w:r w:rsidR="00B22A52" w:rsidRPr="00551C65">
        <w:rPr>
          <w:rFonts w:ascii="Arial" w:hAnsi="Arial" w:cs="Arial"/>
          <w:szCs w:val="22"/>
        </w:rPr>
        <w:t xml:space="preserve">orities in each of these three areas and several of our projects cut across more than one.  </w:t>
      </w:r>
      <w:r w:rsidR="00EB3E9B" w:rsidRPr="00551C65">
        <w:rPr>
          <w:rFonts w:ascii="Arial" w:hAnsi="Arial" w:cs="Arial"/>
          <w:szCs w:val="22"/>
        </w:rPr>
        <w:t xml:space="preserve">Our programme complements and supplements the work of other agencies we work with such as the Cabinet Office, Crown Commercial Services and Local Partnerships. </w:t>
      </w:r>
      <w:r w:rsidR="00D83ED6" w:rsidRPr="00551C65">
        <w:rPr>
          <w:rFonts w:ascii="Arial" w:hAnsi="Arial" w:cs="Arial"/>
          <w:szCs w:val="22"/>
        </w:rPr>
        <w:t xml:space="preserve"> </w:t>
      </w:r>
    </w:p>
    <w:p w14:paraId="5852297C" w14:textId="77777777" w:rsidR="000A7FC2" w:rsidRDefault="000A7FC2" w:rsidP="000A7FC2">
      <w:pPr>
        <w:pStyle w:val="MainText"/>
        <w:spacing w:line="240" w:lineRule="auto"/>
        <w:ind w:left="360"/>
        <w:rPr>
          <w:rFonts w:ascii="Arial" w:hAnsi="Arial" w:cs="Arial"/>
          <w:szCs w:val="22"/>
        </w:rPr>
      </w:pPr>
    </w:p>
    <w:p w14:paraId="1823AC83" w14:textId="77777777" w:rsidR="000055FB" w:rsidRPr="00551C65" w:rsidRDefault="000055FB" w:rsidP="002A5C39">
      <w:pPr>
        <w:rPr>
          <w:rFonts w:ascii="Arial" w:hAnsi="Arial" w:cs="Arial"/>
          <w:b/>
          <w:szCs w:val="22"/>
          <w:u w:val="single"/>
        </w:rPr>
      </w:pPr>
      <w:r w:rsidRPr="00551C65">
        <w:rPr>
          <w:rFonts w:ascii="Arial" w:hAnsi="Arial" w:cs="Arial"/>
          <w:b/>
          <w:szCs w:val="22"/>
          <w:u w:val="single"/>
        </w:rPr>
        <w:t xml:space="preserve">Transforming Services </w:t>
      </w:r>
    </w:p>
    <w:p w14:paraId="631D3408" w14:textId="77777777" w:rsidR="00490F29" w:rsidRDefault="00490F29" w:rsidP="00490F29">
      <w:pPr>
        <w:rPr>
          <w:rFonts w:ascii="Arial" w:hAnsi="Arial" w:cs="Arial"/>
          <w:szCs w:val="22"/>
        </w:rPr>
      </w:pPr>
    </w:p>
    <w:p w14:paraId="7080ED95" w14:textId="77777777" w:rsidR="007E0194" w:rsidRPr="00490F29" w:rsidRDefault="00C6458D" w:rsidP="00490F29">
      <w:pPr>
        <w:rPr>
          <w:rFonts w:ascii="Arial" w:hAnsi="Arial" w:cs="Arial"/>
          <w:szCs w:val="22"/>
        </w:rPr>
      </w:pPr>
      <w:r w:rsidRPr="00490F29">
        <w:rPr>
          <w:rFonts w:ascii="Arial" w:hAnsi="Arial" w:cs="Arial"/>
          <w:b/>
          <w:szCs w:val="22"/>
        </w:rPr>
        <w:t xml:space="preserve">Digital </w:t>
      </w:r>
      <w:proofErr w:type="spellStart"/>
      <w:r w:rsidRPr="00490F29">
        <w:rPr>
          <w:rFonts w:ascii="Arial" w:hAnsi="Arial" w:cs="Arial"/>
          <w:b/>
          <w:szCs w:val="22"/>
        </w:rPr>
        <w:t>workstream</w:t>
      </w:r>
      <w:proofErr w:type="spellEnd"/>
      <w:r w:rsidRPr="00490F29">
        <w:rPr>
          <w:rFonts w:ascii="Arial" w:hAnsi="Arial" w:cs="Arial"/>
          <w:b/>
          <w:szCs w:val="22"/>
        </w:rPr>
        <w:t xml:space="preserve"> </w:t>
      </w:r>
    </w:p>
    <w:p w14:paraId="1D2758F4" w14:textId="77777777" w:rsidR="007E0194" w:rsidRPr="004006D1" w:rsidRDefault="007E0194" w:rsidP="004006D1">
      <w:pPr>
        <w:pStyle w:val="ListParagraph"/>
        <w:rPr>
          <w:rFonts w:ascii="Arial" w:hAnsi="Arial" w:cs="Arial"/>
          <w:szCs w:val="22"/>
        </w:rPr>
      </w:pPr>
    </w:p>
    <w:p w14:paraId="3B9CF900" w14:textId="0C82DB05" w:rsidR="00646F1E" w:rsidRPr="001A55A7" w:rsidRDefault="001A55A7" w:rsidP="00361D4A">
      <w:pPr>
        <w:pStyle w:val="ListParagraph"/>
        <w:numPr>
          <w:ilvl w:val="0"/>
          <w:numId w:val="5"/>
        </w:numPr>
        <w:rPr>
          <w:rFonts w:ascii="Arial" w:hAnsi="Arial" w:cs="Arial"/>
          <w:szCs w:val="22"/>
        </w:rPr>
      </w:pPr>
      <w:r w:rsidRPr="001A55A7">
        <w:rPr>
          <w:rFonts w:ascii="Arial" w:hAnsi="Arial" w:cs="Arial"/>
          <w:i/>
          <w:szCs w:val="22"/>
          <w:u w:val="single"/>
        </w:rPr>
        <w:t>Cyber security</w:t>
      </w:r>
      <w:r w:rsidRPr="001A55A7">
        <w:rPr>
          <w:rFonts w:ascii="Arial" w:hAnsi="Arial" w:cs="Arial"/>
          <w:szCs w:val="22"/>
          <w:u w:val="single"/>
        </w:rPr>
        <w:t>:</w:t>
      </w:r>
      <w:r>
        <w:rPr>
          <w:rFonts w:ascii="Arial" w:hAnsi="Arial" w:cs="Arial"/>
          <w:szCs w:val="22"/>
        </w:rPr>
        <w:t xml:space="preserve"> </w:t>
      </w:r>
      <w:r w:rsidR="00646F1E" w:rsidRPr="001A55A7">
        <w:rPr>
          <w:rFonts w:ascii="Arial" w:hAnsi="Arial" w:cs="Arial"/>
          <w:szCs w:val="22"/>
        </w:rPr>
        <w:t xml:space="preserve">The LGA is co-hosting a cyber resilience exercise with </w:t>
      </w:r>
      <w:r w:rsidR="00F0244A" w:rsidRPr="001A55A7">
        <w:rPr>
          <w:rFonts w:ascii="Arial" w:hAnsi="Arial" w:cs="Arial"/>
          <w:szCs w:val="22"/>
        </w:rPr>
        <w:t xml:space="preserve">the </w:t>
      </w:r>
      <w:r w:rsidR="00646F1E" w:rsidRPr="001A55A7">
        <w:rPr>
          <w:rFonts w:ascii="Arial" w:hAnsi="Arial" w:cs="Arial"/>
          <w:szCs w:val="22"/>
        </w:rPr>
        <w:t>Cabinet Office. A group of councils will participate in this on 20</w:t>
      </w:r>
      <w:r w:rsidR="00646F1E" w:rsidRPr="001A55A7">
        <w:rPr>
          <w:rFonts w:ascii="Arial" w:hAnsi="Arial" w:cs="Arial"/>
          <w:szCs w:val="22"/>
          <w:vertAlign w:val="superscript"/>
        </w:rPr>
        <w:t>th</w:t>
      </w:r>
      <w:r w:rsidR="00646F1E" w:rsidRPr="001A55A7">
        <w:rPr>
          <w:rFonts w:ascii="Arial" w:hAnsi="Arial" w:cs="Arial"/>
          <w:szCs w:val="22"/>
        </w:rPr>
        <w:t xml:space="preserve"> January at the LGA office</w:t>
      </w:r>
      <w:r w:rsidR="00F0244A" w:rsidRPr="001A55A7">
        <w:rPr>
          <w:rFonts w:ascii="Arial" w:hAnsi="Arial" w:cs="Arial"/>
          <w:szCs w:val="22"/>
        </w:rPr>
        <w:t>s</w:t>
      </w:r>
      <w:r w:rsidR="00646F1E" w:rsidRPr="001A55A7">
        <w:rPr>
          <w:rFonts w:ascii="Arial" w:hAnsi="Arial" w:cs="Arial"/>
          <w:szCs w:val="22"/>
        </w:rPr>
        <w:t>. The aim of this exercise is to put each of the councils participating through a series of scenarios which will test their ability to respond to a hypothetical cyber-attack. These are based on real life threats. As well as benefiting those council</w:t>
      </w:r>
      <w:r w:rsidR="00F0244A" w:rsidRPr="001A55A7">
        <w:rPr>
          <w:rFonts w:ascii="Arial" w:hAnsi="Arial" w:cs="Arial"/>
          <w:szCs w:val="22"/>
        </w:rPr>
        <w:t>s who are directly involved the</w:t>
      </w:r>
      <w:r w:rsidR="00646F1E" w:rsidRPr="001A55A7">
        <w:rPr>
          <w:rFonts w:ascii="Arial" w:hAnsi="Arial" w:cs="Arial"/>
          <w:szCs w:val="22"/>
        </w:rPr>
        <w:t xml:space="preserve"> objective is </w:t>
      </w:r>
      <w:r w:rsidR="00F0244A" w:rsidRPr="001A55A7">
        <w:rPr>
          <w:rFonts w:ascii="Arial" w:hAnsi="Arial" w:cs="Arial"/>
          <w:szCs w:val="22"/>
        </w:rPr>
        <w:t xml:space="preserve">also </w:t>
      </w:r>
      <w:r w:rsidR="00646F1E" w:rsidRPr="001A55A7">
        <w:rPr>
          <w:rFonts w:ascii="Arial" w:hAnsi="Arial" w:cs="Arial"/>
          <w:szCs w:val="22"/>
        </w:rPr>
        <w:t xml:space="preserve">to use the lessons from the day to develop guidance for the sector overall. </w:t>
      </w:r>
    </w:p>
    <w:p w14:paraId="10093FEE" w14:textId="77777777" w:rsidR="00646F1E" w:rsidRDefault="00646F1E" w:rsidP="00646F1E">
      <w:pPr>
        <w:rPr>
          <w:rFonts w:ascii="Arial" w:hAnsi="Arial" w:cs="Arial"/>
          <w:szCs w:val="22"/>
        </w:rPr>
      </w:pPr>
    </w:p>
    <w:p w14:paraId="1904DE71" w14:textId="7D709856" w:rsidR="00646F1E" w:rsidRPr="00490F29" w:rsidRDefault="00646F1E" w:rsidP="00490F29">
      <w:pPr>
        <w:pStyle w:val="ListParagraph"/>
        <w:numPr>
          <w:ilvl w:val="0"/>
          <w:numId w:val="5"/>
        </w:numPr>
        <w:spacing w:before="120"/>
        <w:rPr>
          <w:rFonts w:ascii="Arial" w:hAnsi="Arial" w:cs="Arial"/>
          <w:lang w:val="en"/>
        </w:rPr>
      </w:pPr>
      <w:r w:rsidRPr="00490F29">
        <w:rPr>
          <w:rFonts w:ascii="Arial" w:hAnsi="Arial" w:cs="Arial"/>
          <w:szCs w:val="22"/>
        </w:rPr>
        <w:t>On</w:t>
      </w:r>
      <w:r w:rsidR="001A55A7">
        <w:rPr>
          <w:rFonts w:ascii="Arial" w:hAnsi="Arial" w:cs="Arial"/>
          <w:szCs w:val="22"/>
        </w:rPr>
        <w:t xml:space="preserve"> 16</w:t>
      </w:r>
      <w:r w:rsidRPr="00490F29">
        <w:rPr>
          <w:rFonts w:ascii="Arial" w:hAnsi="Arial" w:cs="Arial"/>
          <w:szCs w:val="22"/>
        </w:rPr>
        <w:t xml:space="preserve"> February, the LGA </w:t>
      </w:r>
      <w:r w:rsidR="00E16D31" w:rsidRPr="00490F29">
        <w:rPr>
          <w:rFonts w:ascii="Arial" w:hAnsi="Arial" w:cs="Arial"/>
          <w:szCs w:val="22"/>
        </w:rPr>
        <w:t xml:space="preserve">and DCLG are </w:t>
      </w:r>
      <w:r w:rsidR="00F0244A" w:rsidRPr="00490F29">
        <w:rPr>
          <w:rFonts w:ascii="Arial" w:hAnsi="Arial" w:cs="Arial"/>
          <w:szCs w:val="22"/>
        </w:rPr>
        <w:t>hosting a conference</w:t>
      </w:r>
      <w:r w:rsidRPr="00490F29">
        <w:rPr>
          <w:rFonts w:ascii="Arial" w:hAnsi="Arial" w:cs="Arial"/>
          <w:szCs w:val="22"/>
        </w:rPr>
        <w:t xml:space="preserve"> </w:t>
      </w:r>
      <w:r w:rsidRPr="00490F29">
        <w:rPr>
          <w:rFonts w:ascii="Arial" w:hAnsi="Arial" w:cs="Arial"/>
          <w:i/>
          <w:lang w:val="en"/>
        </w:rPr>
        <w:t>Think Cyber – Think Resilience – Cyber Impacts Leadership Briefing Day</w:t>
      </w:r>
      <w:r w:rsidR="00F0244A" w:rsidRPr="00490F29">
        <w:rPr>
          <w:rFonts w:ascii="Arial" w:hAnsi="Arial" w:cs="Arial"/>
          <w:i/>
          <w:lang w:val="en"/>
        </w:rPr>
        <w:t xml:space="preserve">. </w:t>
      </w:r>
      <w:r w:rsidR="00F0244A" w:rsidRPr="00490F29">
        <w:rPr>
          <w:rFonts w:ascii="Arial" w:hAnsi="Arial" w:cs="Arial"/>
          <w:lang w:val="en"/>
        </w:rPr>
        <w:t>Th</w:t>
      </w:r>
      <w:r w:rsidRPr="00490F29">
        <w:rPr>
          <w:rFonts w:ascii="Arial" w:hAnsi="Arial" w:cs="Arial"/>
          <w:lang w:val="en"/>
        </w:rPr>
        <w:t>is i</w:t>
      </w:r>
      <w:r w:rsidR="00561A58" w:rsidRPr="00490F29">
        <w:rPr>
          <w:rFonts w:ascii="Arial" w:hAnsi="Arial" w:cs="Arial"/>
          <w:lang w:val="en"/>
        </w:rPr>
        <w:t>s free for LGA members and will</w:t>
      </w:r>
      <w:r w:rsidR="00F4561E" w:rsidRPr="00490F29">
        <w:rPr>
          <w:rFonts w:ascii="Arial" w:hAnsi="Arial" w:cs="Arial"/>
          <w:lang w:val="en"/>
        </w:rPr>
        <w:t>:</w:t>
      </w:r>
      <w:r w:rsidR="00561A58" w:rsidRPr="00490F29">
        <w:rPr>
          <w:rFonts w:ascii="Arial" w:hAnsi="Arial" w:cs="Arial"/>
          <w:lang w:val="en"/>
        </w:rPr>
        <w:t xml:space="preserve"> </w:t>
      </w:r>
      <w:r w:rsidRPr="00490F29">
        <w:rPr>
          <w:rFonts w:ascii="Arial" w:hAnsi="Arial" w:cs="Arial"/>
          <w:lang w:val="en"/>
        </w:rPr>
        <w:t xml:space="preserve"> </w:t>
      </w:r>
    </w:p>
    <w:tbl>
      <w:tblPr>
        <w:tblW w:w="5000" w:type="pct"/>
        <w:tblCellSpacing w:w="0" w:type="dxa"/>
        <w:tblCellMar>
          <w:left w:w="0" w:type="dxa"/>
          <w:right w:w="0" w:type="dxa"/>
        </w:tblCellMar>
        <w:tblLook w:val="04A0" w:firstRow="1" w:lastRow="0" w:firstColumn="1" w:lastColumn="0" w:noHBand="0" w:noVBand="1"/>
      </w:tblPr>
      <w:tblGrid>
        <w:gridCol w:w="9214"/>
      </w:tblGrid>
      <w:tr w:rsidR="00646F1E" w:rsidRPr="009A7FBE" w14:paraId="695C0C81" w14:textId="77777777" w:rsidTr="00E16D31">
        <w:trPr>
          <w:tblCellSpacing w:w="0" w:type="dxa"/>
          <w:hidden/>
        </w:trPr>
        <w:tc>
          <w:tcPr>
            <w:tcW w:w="0" w:type="auto"/>
            <w:vAlign w:val="center"/>
            <w:hideMark/>
          </w:tcPr>
          <w:p w14:paraId="25C7F899" w14:textId="77777777" w:rsidR="00490F29" w:rsidRPr="00490F29" w:rsidRDefault="00490F29" w:rsidP="00490F29">
            <w:pPr>
              <w:pStyle w:val="ListParagraph"/>
              <w:numPr>
                <w:ilvl w:val="0"/>
                <w:numId w:val="2"/>
              </w:numPr>
              <w:spacing w:before="120"/>
              <w:rPr>
                <w:rFonts w:ascii="Arial" w:hAnsi="Arial" w:cs="Arial"/>
                <w:vanish/>
                <w:szCs w:val="22"/>
              </w:rPr>
            </w:pPr>
          </w:p>
          <w:p w14:paraId="16AC92DB" w14:textId="77777777" w:rsidR="00490F29" w:rsidRPr="00490F29" w:rsidRDefault="00490F29" w:rsidP="00490F29">
            <w:pPr>
              <w:pStyle w:val="ListParagraph"/>
              <w:numPr>
                <w:ilvl w:val="0"/>
                <w:numId w:val="2"/>
              </w:numPr>
              <w:spacing w:before="120"/>
              <w:rPr>
                <w:rFonts w:ascii="Arial" w:hAnsi="Arial" w:cs="Arial"/>
                <w:vanish/>
                <w:szCs w:val="22"/>
              </w:rPr>
            </w:pPr>
          </w:p>
          <w:p w14:paraId="5F843F1B" w14:textId="77777777" w:rsidR="00490F29" w:rsidRPr="00490F29" w:rsidRDefault="00490F29" w:rsidP="00490F29">
            <w:pPr>
              <w:pStyle w:val="ListParagraph"/>
              <w:numPr>
                <w:ilvl w:val="0"/>
                <w:numId w:val="2"/>
              </w:numPr>
              <w:spacing w:before="120"/>
              <w:rPr>
                <w:rFonts w:ascii="Arial" w:hAnsi="Arial" w:cs="Arial"/>
                <w:vanish/>
                <w:szCs w:val="22"/>
              </w:rPr>
            </w:pPr>
          </w:p>
          <w:p w14:paraId="14601CD3" w14:textId="77777777" w:rsidR="00490F29" w:rsidRPr="00490F29" w:rsidRDefault="00490F29" w:rsidP="00490F29">
            <w:pPr>
              <w:pStyle w:val="ListParagraph"/>
              <w:numPr>
                <w:ilvl w:val="0"/>
                <w:numId w:val="2"/>
              </w:numPr>
              <w:spacing w:before="120"/>
              <w:rPr>
                <w:rFonts w:ascii="Arial" w:hAnsi="Arial" w:cs="Arial"/>
                <w:vanish/>
                <w:szCs w:val="22"/>
              </w:rPr>
            </w:pPr>
          </w:p>
          <w:p w14:paraId="687EF261" w14:textId="77777777" w:rsidR="00490F29" w:rsidRPr="00490F29" w:rsidRDefault="00490F29" w:rsidP="00490F29">
            <w:pPr>
              <w:pStyle w:val="ListParagraph"/>
              <w:numPr>
                <w:ilvl w:val="0"/>
                <w:numId w:val="2"/>
              </w:numPr>
              <w:spacing w:before="120"/>
              <w:rPr>
                <w:rFonts w:ascii="Arial" w:hAnsi="Arial" w:cs="Arial"/>
                <w:vanish/>
                <w:szCs w:val="22"/>
              </w:rPr>
            </w:pPr>
          </w:p>
          <w:p w14:paraId="6AD66572" w14:textId="463E8B9D" w:rsidR="00646F1E" w:rsidRPr="00490F29" w:rsidRDefault="00561A58" w:rsidP="00490F29">
            <w:pPr>
              <w:pStyle w:val="ListParagraph"/>
              <w:numPr>
                <w:ilvl w:val="1"/>
                <w:numId w:val="2"/>
              </w:numPr>
              <w:spacing w:before="120"/>
              <w:rPr>
                <w:rFonts w:ascii="Times New Roman" w:hAnsi="Times New Roman"/>
                <w:sz w:val="24"/>
                <w:szCs w:val="24"/>
              </w:rPr>
            </w:pPr>
            <w:r w:rsidRPr="00490F29">
              <w:rPr>
                <w:rFonts w:ascii="Arial" w:hAnsi="Arial" w:cs="Arial"/>
                <w:szCs w:val="22"/>
              </w:rPr>
              <w:t>R</w:t>
            </w:r>
            <w:r w:rsidR="00646F1E" w:rsidRPr="00490F29">
              <w:rPr>
                <w:rFonts w:ascii="Arial" w:hAnsi="Arial" w:cs="Arial"/>
                <w:szCs w:val="22"/>
              </w:rPr>
              <w:t>aise awareness about the National Cyber Security Programme, explain the role of key national strategic partners and increase understanding of the importance of Cyber Resilience in localities</w:t>
            </w:r>
            <w:r w:rsidR="00F0244A" w:rsidRPr="00490F29">
              <w:rPr>
                <w:rFonts w:ascii="Arial" w:hAnsi="Arial" w:cs="Arial"/>
                <w:szCs w:val="22"/>
              </w:rPr>
              <w:t>;</w:t>
            </w:r>
          </w:p>
          <w:p w14:paraId="4D2C00B7" w14:textId="77777777" w:rsidR="00490F29" w:rsidRPr="00490F29" w:rsidRDefault="00490F29" w:rsidP="00490F29">
            <w:pPr>
              <w:pStyle w:val="ListParagraph"/>
              <w:numPr>
                <w:ilvl w:val="0"/>
                <w:numId w:val="3"/>
              </w:numPr>
              <w:spacing w:before="120"/>
              <w:rPr>
                <w:rFonts w:ascii="Arial" w:hAnsi="Arial" w:cs="Arial"/>
                <w:vanish/>
                <w:szCs w:val="22"/>
              </w:rPr>
            </w:pPr>
          </w:p>
          <w:p w14:paraId="06824B46" w14:textId="77777777" w:rsidR="00490F29" w:rsidRPr="00490F29" w:rsidRDefault="00490F29" w:rsidP="00490F29">
            <w:pPr>
              <w:pStyle w:val="ListParagraph"/>
              <w:numPr>
                <w:ilvl w:val="0"/>
                <w:numId w:val="3"/>
              </w:numPr>
              <w:spacing w:before="120"/>
              <w:rPr>
                <w:rFonts w:ascii="Arial" w:hAnsi="Arial" w:cs="Arial"/>
                <w:vanish/>
                <w:szCs w:val="22"/>
              </w:rPr>
            </w:pPr>
          </w:p>
          <w:p w14:paraId="293C485D" w14:textId="77777777" w:rsidR="00490F29" w:rsidRPr="00490F29" w:rsidRDefault="00490F29" w:rsidP="00490F29">
            <w:pPr>
              <w:pStyle w:val="ListParagraph"/>
              <w:numPr>
                <w:ilvl w:val="0"/>
                <w:numId w:val="3"/>
              </w:numPr>
              <w:spacing w:before="120"/>
              <w:rPr>
                <w:rFonts w:ascii="Arial" w:hAnsi="Arial" w:cs="Arial"/>
                <w:vanish/>
                <w:szCs w:val="22"/>
              </w:rPr>
            </w:pPr>
          </w:p>
          <w:p w14:paraId="06B99E3B" w14:textId="77777777" w:rsidR="00490F29" w:rsidRPr="00490F29" w:rsidRDefault="00490F29" w:rsidP="00490F29">
            <w:pPr>
              <w:pStyle w:val="ListParagraph"/>
              <w:numPr>
                <w:ilvl w:val="0"/>
                <w:numId w:val="3"/>
              </w:numPr>
              <w:spacing w:before="120"/>
              <w:rPr>
                <w:rFonts w:ascii="Arial" w:hAnsi="Arial" w:cs="Arial"/>
                <w:vanish/>
                <w:szCs w:val="22"/>
              </w:rPr>
            </w:pPr>
          </w:p>
          <w:p w14:paraId="5AC1CB35" w14:textId="77777777" w:rsidR="00490F29" w:rsidRPr="00490F29" w:rsidRDefault="00490F29" w:rsidP="00490F29">
            <w:pPr>
              <w:pStyle w:val="ListParagraph"/>
              <w:numPr>
                <w:ilvl w:val="0"/>
                <w:numId w:val="3"/>
              </w:numPr>
              <w:spacing w:before="120"/>
              <w:rPr>
                <w:rFonts w:ascii="Arial" w:hAnsi="Arial" w:cs="Arial"/>
                <w:vanish/>
                <w:szCs w:val="22"/>
              </w:rPr>
            </w:pPr>
          </w:p>
          <w:p w14:paraId="54962C0F" w14:textId="77777777" w:rsidR="00490F29" w:rsidRPr="00490F29" w:rsidRDefault="00490F29" w:rsidP="00490F29">
            <w:pPr>
              <w:pStyle w:val="ListParagraph"/>
              <w:numPr>
                <w:ilvl w:val="1"/>
                <w:numId w:val="3"/>
              </w:numPr>
              <w:spacing w:before="120"/>
              <w:rPr>
                <w:rFonts w:ascii="Arial" w:hAnsi="Arial" w:cs="Arial"/>
                <w:vanish/>
                <w:szCs w:val="22"/>
              </w:rPr>
            </w:pPr>
          </w:p>
          <w:p w14:paraId="3DFEC2CC" w14:textId="579D9CD3" w:rsidR="00646F1E" w:rsidRPr="009A7FBE" w:rsidRDefault="00646F1E" w:rsidP="00490F29">
            <w:pPr>
              <w:numPr>
                <w:ilvl w:val="1"/>
                <w:numId w:val="3"/>
              </w:numPr>
              <w:spacing w:before="120"/>
              <w:rPr>
                <w:rFonts w:ascii="Times New Roman" w:hAnsi="Times New Roman"/>
                <w:sz w:val="24"/>
                <w:szCs w:val="24"/>
              </w:rPr>
            </w:pPr>
            <w:r w:rsidRPr="009A7FBE">
              <w:rPr>
                <w:rFonts w:ascii="Arial" w:hAnsi="Arial" w:cs="Arial"/>
                <w:szCs w:val="22"/>
              </w:rPr>
              <w:t xml:space="preserve">Provide local leaders, policy makers and practitioners </w:t>
            </w:r>
            <w:r w:rsidR="00F0244A">
              <w:rPr>
                <w:rFonts w:ascii="Arial" w:hAnsi="Arial" w:cs="Arial"/>
                <w:szCs w:val="22"/>
              </w:rPr>
              <w:t xml:space="preserve">with </w:t>
            </w:r>
            <w:r w:rsidRPr="009A7FBE">
              <w:rPr>
                <w:rFonts w:ascii="Arial" w:hAnsi="Arial" w:cs="Arial"/>
                <w:szCs w:val="22"/>
              </w:rPr>
              <w:t>guidance on developing a cyber-aware culture within their organisations and across their partnerships</w:t>
            </w:r>
            <w:r w:rsidR="00F0244A">
              <w:rPr>
                <w:rFonts w:ascii="Arial" w:hAnsi="Arial" w:cs="Arial"/>
                <w:szCs w:val="22"/>
              </w:rPr>
              <w:t>; and</w:t>
            </w:r>
          </w:p>
          <w:p w14:paraId="7FC68B74" w14:textId="77777777" w:rsidR="00646F1E" w:rsidRPr="00490F29" w:rsidRDefault="00646F1E" w:rsidP="00490F29">
            <w:pPr>
              <w:numPr>
                <w:ilvl w:val="1"/>
                <w:numId w:val="3"/>
              </w:numPr>
              <w:spacing w:before="120"/>
              <w:rPr>
                <w:rFonts w:ascii="Times New Roman" w:hAnsi="Times New Roman"/>
                <w:sz w:val="24"/>
                <w:szCs w:val="24"/>
              </w:rPr>
            </w:pPr>
            <w:r w:rsidRPr="009A7FBE">
              <w:rPr>
                <w:rFonts w:ascii="Arial" w:hAnsi="Arial" w:cs="Arial"/>
                <w:szCs w:val="22"/>
              </w:rPr>
              <w:lastRenderedPageBreak/>
              <w:t>Offer guidance on where to go for further advice or training</w:t>
            </w:r>
            <w:r w:rsidR="00F4561E">
              <w:rPr>
                <w:rFonts w:ascii="Arial" w:hAnsi="Arial" w:cs="Arial"/>
                <w:szCs w:val="22"/>
              </w:rPr>
              <w:t>.</w:t>
            </w:r>
          </w:p>
          <w:p w14:paraId="7183D3AA" w14:textId="77777777" w:rsidR="00490F29" w:rsidRPr="009A7FBE" w:rsidRDefault="00490F29" w:rsidP="00490F29">
            <w:pPr>
              <w:spacing w:before="120"/>
              <w:ind w:left="1457"/>
              <w:contextualSpacing/>
              <w:rPr>
                <w:rFonts w:ascii="Times New Roman" w:hAnsi="Times New Roman"/>
                <w:sz w:val="24"/>
                <w:szCs w:val="24"/>
              </w:rPr>
            </w:pPr>
          </w:p>
        </w:tc>
      </w:tr>
    </w:tbl>
    <w:p w14:paraId="54A12634" w14:textId="2123D100" w:rsidR="00561A58" w:rsidRPr="001A55A7" w:rsidRDefault="001A55A7" w:rsidP="00067282">
      <w:pPr>
        <w:pStyle w:val="ListParagraph"/>
        <w:numPr>
          <w:ilvl w:val="0"/>
          <w:numId w:val="5"/>
        </w:numPr>
        <w:rPr>
          <w:rFonts w:ascii="Arial" w:hAnsi="Arial" w:cs="Arial"/>
          <w:szCs w:val="22"/>
        </w:rPr>
      </w:pPr>
      <w:r w:rsidRPr="001A55A7">
        <w:rPr>
          <w:rFonts w:ascii="Arial" w:hAnsi="Arial" w:cs="Arial"/>
          <w:i/>
          <w:szCs w:val="22"/>
          <w:u w:val="single"/>
        </w:rPr>
        <w:lastRenderedPageBreak/>
        <w:t>Digital Experts funded projects</w:t>
      </w:r>
      <w:r>
        <w:rPr>
          <w:rFonts w:ascii="Arial" w:hAnsi="Arial" w:cs="Arial"/>
          <w:szCs w:val="22"/>
          <w:u w:val="single"/>
        </w:rPr>
        <w:t>:</w:t>
      </w:r>
      <w:r>
        <w:rPr>
          <w:rFonts w:ascii="Arial" w:hAnsi="Arial" w:cs="Arial"/>
          <w:szCs w:val="22"/>
        </w:rPr>
        <w:t xml:space="preserve"> </w:t>
      </w:r>
      <w:r w:rsidR="00561A58" w:rsidRPr="001A55A7">
        <w:rPr>
          <w:rFonts w:ascii="Arial" w:hAnsi="Arial" w:cs="Arial"/>
          <w:szCs w:val="22"/>
        </w:rPr>
        <w:t xml:space="preserve">The LGA funded 27 digital expert projects involving 42 councils following an application process which resulted in 65 bids from councils. The objective was to help councils apply digital tools and solutions already used by other councils. This is to help mainstream good practice and enable more councils </w:t>
      </w:r>
      <w:r w:rsidR="00F4561E" w:rsidRPr="001A55A7">
        <w:rPr>
          <w:rFonts w:ascii="Arial" w:hAnsi="Arial" w:cs="Arial"/>
          <w:szCs w:val="22"/>
        </w:rPr>
        <w:t xml:space="preserve">to </w:t>
      </w:r>
      <w:r w:rsidR="00561A58" w:rsidRPr="001A55A7">
        <w:rPr>
          <w:rFonts w:ascii="Arial" w:hAnsi="Arial" w:cs="Arial"/>
          <w:szCs w:val="22"/>
        </w:rPr>
        <w:t xml:space="preserve">benefit from work already done. </w:t>
      </w:r>
    </w:p>
    <w:p w14:paraId="45437607" w14:textId="77777777" w:rsidR="00561A58" w:rsidRDefault="00561A58" w:rsidP="00561A58">
      <w:pPr>
        <w:rPr>
          <w:rFonts w:ascii="Arial" w:hAnsi="Arial" w:cs="Arial"/>
          <w:szCs w:val="22"/>
        </w:rPr>
      </w:pPr>
    </w:p>
    <w:p w14:paraId="381CE3E3" w14:textId="53FCE186" w:rsidR="00646F1E" w:rsidRPr="001A55A7" w:rsidRDefault="00561A58" w:rsidP="00072E83">
      <w:pPr>
        <w:pStyle w:val="ListParagraph"/>
        <w:numPr>
          <w:ilvl w:val="0"/>
          <w:numId w:val="5"/>
        </w:numPr>
        <w:rPr>
          <w:rFonts w:ascii="Arial" w:hAnsi="Arial" w:cs="Arial"/>
          <w:szCs w:val="22"/>
        </w:rPr>
      </w:pPr>
      <w:r w:rsidRPr="001A55A7">
        <w:rPr>
          <w:rFonts w:ascii="Arial" w:hAnsi="Arial" w:cs="Arial"/>
          <w:szCs w:val="22"/>
        </w:rPr>
        <w:t>W</w:t>
      </w:r>
      <w:r w:rsidR="00646F1E" w:rsidRPr="001A55A7">
        <w:rPr>
          <w:rFonts w:ascii="Arial" w:hAnsi="Arial" w:cs="Arial"/>
          <w:szCs w:val="22"/>
        </w:rPr>
        <w:t>e are about to start the evaluation for those projects that are ready to share their learning. 13 of the 27 wi</w:t>
      </w:r>
      <w:r w:rsidR="00F0244A" w:rsidRPr="001A55A7">
        <w:rPr>
          <w:rFonts w:ascii="Arial" w:hAnsi="Arial" w:cs="Arial"/>
          <w:szCs w:val="22"/>
        </w:rPr>
        <w:t>ll be part of the first phase. We will produce</w:t>
      </w:r>
      <w:r w:rsidR="00646F1E" w:rsidRPr="001A55A7">
        <w:rPr>
          <w:rFonts w:ascii="Arial" w:hAnsi="Arial" w:cs="Arial"/>
          <w:szCs w:val="22"/>
        </w:rPr>
        <w:t xml:space="preserve"> case studies for each of these plus an interim report looking at the learning from the programme overall so far. </w:t>
      </w:r>
      <w:r w:rsidRPr="001A55A7">
        <w:rPr>
          <w:rFonts w:ascii="Arial" w:hAnsi="Arial" w:cs="Arial"/>
          <w:szCs w:val="22"/>
        </w:rPr>
        <w:t>We are working with all the funded projects, monitoring their progress and will capture their case studies which will be published on the LGA website.</w:t>
      </w:r>
    </w:p>
    <w:p w14:paraId="6CBC0002" w14:textId="77777777" w:rsidR="00E16D31" w:rsidRDefault="00E16D31" w:rsidP="00646F1E">
      <w:pPr>
        <w:rPr>
          <w:rFonts w:ascii="Arial" w:hAnsi="Arial" w:cs="Arial"/>
          <w:szCs w:val="22"/>
        </w:rPr>
      </w:pPr>
    </w:p>
    <w:p w14:paraId="0359334F" w14:textId="69064FCC" w:rsidR="00C6458D" w:rsidRPr="00490F29" w:rsidRDefault="001A55A7" w:rsidP="00490F29">
      <w:pPr>
        <w:pStyle w:val="ListParagraph"/>
        <w:numPr>
          <w:ilvl w:val="0"/>
          <w:numId w:val="5"/>
        </w:numPr>
        <w:rPr>
          <w:rFonts w:ascii="Arial" w:hAnsi="Arial" w:cs="Arial"/>
          <w:b/>
          <w:szCs w:val="22"/>
          <w:u w:val="single"/>
        </w:rPr>
      </w:pPr>
      <w:r w:rsidRPr="001A55A7">
        <w:rPr>
          <w:rFonts w:ascii="Arial" w:hAnsi="Arial" w:cs="Arial"/>
          <w:i/>
          <w:szCs w:val="22"/>
          <w:u w:val="single"/>
        </w:rPr>
        <w:t>Funding digital projects supporting Transformation</w:t>
      </w:r>
      <w:r>
        <w:rPr>
          <w:rFonts w:ascii="Arial" w:hAnsi="Arial" w:cs="Arial"/>
          <w:i/>
          <w:szCs w:val="22"/>
          <w:u w:val="single"/>
        </w:rPr>
        <w:t>:</w:t>
      </w:r>
      <w:r>
        <w:rPr>
          <w:rFonts w:ascii="Arial" w:hAnsi="Arial" w:cs="Arial"/>
          <w:szCs w:val="22"/>
        </w:rPr>
        <w:t xml:space="preserve"> </w:t>
      </w:r>
      <w:r w:rsidR="00561A58" w:rsidRPr="00490F29">
        <w:rPr>
          <w:rFonts w:ascii="Arial" w:hAnsi="Arial" w:cs="Arial"/>
          <w:szCs w:val="22"/>
        </w:rPr>
        <w:t>1</w:t>
      </w:r>
      <w:r w:rsidR="00646F1E" w:rsidRPr="00490F29">
        <w:rPr>
          <w:rFonts w:ascii="Arial" w:hAnsi="Arial" w:cs="Arial"/>
          <w:szCs w:val="22"/>
        </w:rPr>
        <w:t xml:space="preserve">08 submissions </w:t>
      </w:r>
      <w:r w:rsidR="00F0244A" w:rsidRPr="00490F29">
        <w:rPr>
          <w:rFonts w:ascii="Arial" w:hAnsi="Arial" w:cs="Arial"/>
          <w:szCs w:val="22"/>
        </w:rPr>
        <w:t>have</w:t>
      </w:r>
      <w:r w:rsidR="00561A58" w:rsidRPr="00490F29">
        <w:rPr>
          <w:rFonts w:ascii="Arial" w:hAnsi="Arial" w:cs="Arial"/>
          <w:szCs w:val="22"/>
        </w:rPr>
        <w:t xml:space="preserve"> been received </w:t>
      </w:r>
      <w:r w:rsidR="00646F1E" w:rsidRPr="00490F29">
        <w:rPr>
          <w:rFonts w:ascii="Arial" w:hAnsi="Arial" w:cs="Arial"/>
          <w:szCs w:val="22"/>
        </w:rPr>
        <w:t xml:space="preserve">for the above fund and </w:t>
      </w:r>
      <w:r w:rsidR="00561A58" w:rsidRPr="00490F29">
        <w:rPr>
          <w:rFonts w:ascii="Arial" w:hAnsi="Arial" w:cs="Arial"/>
          <w:szCs w:val="22"/>
        </w:rPr>
        <w:t xml:space="preserve">we </w:t>
      </w:r>
      <w:r w:rsidR="00646F1E" w:rsidRPr="00490F29">
        <w:rPr>
          <w:rFonts w:ascii="Arial" w:hAnsi="Arial" w:cs="Arial"/>
          <w:szCs w:val="22"/>
        </w:rPr>
        <w:t xml:space="preserve">are now assessing these. The aim of this programme is to support a small number of councils (6 to 10) who are already transforming their services to use a digital tool or solution to accelerate their work. The aim is to support work on a national programme already underway, for example, those councils working on </w:t>
      </w:r>
      <w:r w:rsidR="00F0244A" w:rsidRPr="00490F29">
        <w:rPr>
          <w:rFonts w:ascii="Arial" w:hAnsi="Arial" w:cs="Arial"/>
          <w:szCs w:val="22"/>
        </w:rPr>
        <w:t>the Troubled Families programme</w:t>
      </w:r>
      <w:r w:rsidR="00646F1E" w:rsidRPr="00490F29">
        <w:rPr>
          <w:rFonts w:ascii="Arial" w:hAnsi="Arial" w:cs="Arial"/>
          <w:szCs w:val="22"/>
        </w:rPr>
        <w:t xml:space="preserve"> or as one of the Health and Social Care integration pilots or on Public Health. Funding will be used specifically for digital tools to support their work, for example to invest in a digital solution to support the capture and sharing of information acro</w:t>
      </w:r>
      <w:r w:rsidR="00F0244A" w:rsidRPr="00490F29">
        <w:rPr>
          <w:rFonts w:ascii="Arial" w:hAnsi="Arial" w:cs="Arial"/>
          <w:szCs w:val="22"/>
        </w:rPr>
        <w:t>ss the partner organisations</w:t>
      </w:r>
      <w:r w:rsidR="00B76ED7" w:rsidRPr="00490F29">
        <w:rPr>
          <w:rFonts w:ascii="Arial" w:hAnsi="Arial" w:cs="Arial"/>
          <w:szCs w:val="22"/>
        </w:rPr>
        <w:t xml:space="preserve"> </w:t>
      </w:r>
      <w:r w:rsidR="00646F1E" w:rsidRPr="00490F29">
        <w:rPr>
          <w:rFonts w:ascii="Arial" w:hAnsi="Arial" w:cs="Arial"/>
          <w:szCs w:val="22"/>
        </w:rPr>
        <w:t xml:space="preserve">working together to </w:t>
      </w:r>
      <w:r w:rsidR="00B76ED7" w:rsidRPr="00490F29">
        <w:rPr>
          <w:rFonts w:ascii="Arial" w:hAnsi="Arial" w:cs="Arial"/>
          <w:szCs w:val="22"/>
        </w:rPr>
        <w:t xml:space="preserve">support </w:t>
      </w:r>
      <w:r w:rsidR="00646F1E" w:rsidRPr="00490F29">
        <w:rPr>
          <w:rFonts w:ascii="Arial" w:hAnsi="Arial" w:cs="Arial"/>
          <w:szCs w:val="22"/>
        </w:rPr>
        <w:t>a troubled family.</w:t>
      </w:r>
    </w:p>
    <w:p w14:paraId="10120471" w14:textId="77777777" w:rsidR="00990550" w:rsidRPr="00990550" w:rsidRDefault="00990550" w:rsidP="00990550">
      <w:pPr>
        <w:pStyle w:val="ListParagraph"/>
        <w:ind w:left="360"/>
        <w:rPr>
          <w:rFonts w:ascii="Arial" w:hAnsi="Arial" w:cs="Arial"/>
          <w:b/>
          <w:szCs w:val="22"/>
        </w:rPr>
      </w:pPr>
    </w:p>
    <w:p w14:paraId="575C7702" w14:textId="150B23B4" w:rsidR="009E67EA" w:rsidRPr="00830E56" w:rsidRDefault="009E67EA" w:rsidP="00387731">
      <w:pPr>
        <w:rPr>
          <w:rFonts w:ascii="Arial" w:hAnsi="Arial" w:cs="Arial"/>
          <w:b/>
          <w:szCs w:val="22"/>
        </w:rPr>
      </w:pPr>
      <w:r w:rsidRPr="00830E56">
        <w:rPr>
          <w:rFonts w:ascii="Arial" w:hAnsi="Arial" w:cs="Arial"/>
          <w:b/>
          <w:szCs w:val="22"/>
        </w:rPr>
        <w:t>Innovation</w:t>
      </w:r>
    </w:p>
    <w:p w14:paraId="114E6AB6" w14:textId="77777777" w:rsidR="009E67EA" w:rsidRPr="009E67EA" w:rsidRDefault="009E67EA" w:rsidP="009E67EA">
      <w:pPr>
        <w:rPr>
          <w:rFonts w:ascii="Arial" w:hAnsi="Arial" w:cs="Arial"/>
          <w:szCs w:val="22"/>
        </w:rPr>
      </w:pPr>
    </w:p>
    <w:p w14:paraId="08607993" w14:textId="761C9FDC" w:rsidR="009E67EA" w:rsidRPr="00490F29" w:rsidRDefault="009E67EA" w:rsidP="00490F29">
      <w:pPr>
        <w:pStyle w:val="ListParagraph"/>
        <w:numPr>
          <w:ilvl w:val="0"/>
          <w:numId w:val="5"/>
        </w:numPr>
        <w:rPr>
          <w:rFonts w:ascii="Arial" w:hAnsi="Arial" w:cs="Arial"/>
          <w:szCs w:val="22"/>
        </w:rPr>
      </w:pPr>
      <w:r w:rsidRPr="00490F29">
        <w:rPr>
          <w:rFonts w:ascii="Arial" w:hAnsi="Arial" w:cs="Arial"/>
          <w:szCs w:val="22"/>
        </w:rPr>
        <w:t>The LGA’s Innovation programme aims to share good practice examples of council innovation across local government and also to equip councils with the tools and confidence to use innovative approaches to solve their challenges.</w:t>
      </w:r>
    </w:p>
    <w:p w14:paraId="7824AB61" w14:textId="77777777" w:rsidR="009E67EA" w:rsidRPr="009E67EA" w:rsidRDefault="009E67EA" w:rsidP="00490F29">
      <w:pPr>
        <w:ind w:left="788" w:hanging="431"/>
        <w:rPr>
          <w:rFonts w:ascii="Arial" w:hAnsi="Arial" w:cs="Arial"/>
          <w:szCs w:val="22"/>
        </w:rPr>
      </w:pPr>
    </w:p>
    <w:p w14:paraId="31CFA42C" w14:textId="0809295F" w:rsidR="005364FB" w:rsidRPr="005364FB" w:rsidRDefault="0034691B" w:rsidP="00490F29">
      <w:pPr>
        <w:pStyle w:val="PlainText"/>
        <w:numPr>
          <w:ilvl w:val="0"/>
          <w:numId w:val="5"/>
        </w:numPr>
        <w:rPr>
          <w:rFonts w:ascii="Arial" w:eastAsiaTheme="minorHAnsi" w:hAnsi="Arial" w:cs="Arial"/>
          <w:lang w:eastAsia="en-US"/>
        </w:rPr>
      </w:pPr>
      <w:r>
        <w:rPr>
          <w:rFonts w:ascii="Arial" w:eastAsiaTheme="minorHAnsi" w:hAnsi="Arial" w:cs="Arial"/>
          <w:sz w:val="22"/>
          <w:szCs w:val="22"/>
          <w:lang w:eastAsia="en-US"/>
        </w:rPr>
        <w:t xml:space="preserve">To help </w:t>
      </w:r>
      <w:r w:rsidR="005364FB" w:rsidRPr="0034691B">
        <w:rPr>
          <w:rFonts w:ascii="Arial" w:eastAsiaTheme="minorHAnsi" w:hAnsi="Arial" w:cs="Arial"/>
          <w:sz w:val="22"/>
          <w:szCs w:val="22"/>
          <w:lang w:eastAsia="en-US"/>
        </w:rPr>
        <w:t>equip councils with the skills and confidence to innovate we are currently working with the Design Council to part fund Design in Public Services pilots in regions across the country. The</w:t>
      </w:r>
      <w:r w:rsidR="005364FB" w:rsidRPr="0034691B">
        <w:rPr>
          <w:rFonts w:ascii="Arial" w:eastAsiaTheme="minorHAnsi" w:hAnsi="Arial" w:cs="Arial"/>
          <w:sz w:val="22"/>
          <w:szCs w:val="22"/>
          <w:lang w:val="en" w:eastAsia="en-US"/>
        </w:rPr>
        <w:t xml:space="preserve"> </w:t>
      </w:r>
      <w:hyperlink r:id="rId15" w:history="1">
        <w:r w:rsidR="005364FB" w:rsidRPr="0034691B">
          <w:rPr>
            <w:rFonts w:ascii="Arial" w:eastAsiaTheme="minorHAnsi" w:hAnsi="Arial" w:cs="Arial"/>
            <w:color w:val="0000FF"/>
            <w:sz w:val="22"/>
            <w:szCs w:val="22"/>
            <w:u w:val="single"/>
            <w:lang w:val="en" w:eastAsia="en-US"/>
          </w:rPr>
          <w:t>Design in the Public Sector</w:t>
        </w:r>
      </w:hyperlink>
      <w:r w:rsidR="005364FB" w:rsidRPr="0034691B">
        <w:rPr>
          <w:rFonts w:ascii="Arial" w:eastAsiaTheme="minorHAnsi" w:hAnsi="Arial" w:cs="Arial"/>
          <w:sz w:val="22"/>
          <w:szCs w:val="22"/>
          <w:lang w:val="en" w:eastAsia="en-US"/>
        </w:rPr>
        <w:t xml:space="preserve"> programme increases the knowledge and use of strategic design skills across local authority public services, exposing teams to new ways of working and enabling them to do something practical to meet their challenges in a relatively short period of time. </w:t>
      </w:r>
      <w:r w:rsidR="005364FB" w:rsidRPr="0034691B">
        <w:rPr>
          <w:rFonts w:ascii="Arial" w:eastAsiaTheme="minorHAnsi" w:hAnsi="Arial" w:cs="Arial"/>
          <w:sz w:val="22"/>
          <w:szCs w:val="22"/>
          <w:lang w:eastAsia="en-US"/>
        </w:rPr>
        <w:t>The first two pilots in the South West and East of England have now finished with highlights including a partnership between Mendip, Somerset CC and Police, Probation to create cost effective, cross sector support for people with complex needs. In addition Cambridge City Council is working on a project to reduce fuel poverty using the council’s customer insight</w:t>
      </w:r>
      <w:r w:rsidR="00657ED1" w:rsidRPr="0034691B">
        <w:rPr>
          <w:rFonts w:ascii="Arial" w:eastAsiaTheme="minorHAnsi" w:hAnsi="Arial" w:cs="Arial"/>
          <w:sz w:val="22"/>
          <w:szCs w:val="22"/>
          <w:lang w:eastAsia="en-US"/>
        </w:rPr>
        <w:t>.</w:t>
      </w:r>
      <w:r w:rsidR="005364FB" w:rsidRPr="0034691B">
        <w:rPr>
          <w:rFonts w:ascii="Arial" w:eastAsiaTheme="minorHAnsi" w:hAnsi="Arial" w:cs="Arial"/>
          <w:sz w:val="22"/>
          <w:szCs w:val="22"/>
          <w:lang w:eastAsia="en-US"/>
        </w:rPr>
        <w:t xml:space="preserve"> Case studies are being produced and will feature on the LGA’s Innovation Database for dissemination.</w:t>
      </w:r>
    </w:p>
    <w:p w14:paraId="05D9F03F" w14:textId="77777777" w:rsidR="005364FB" w:rsidRPr="005364FB" w:rsidRDefault="005364FB" w:rsidP="00490F29">
      <w:pPr>
        <w:ind w:left="788" w:hanging="431"/>
        <w:rPr>
          <w:rFonts w:ascii="Arial" w:eastAsiaTheme="minorHAnsi" w:hAnsi="Arial" w:cs="Arial"/>
          <w:szCs w:val="21"/>
          <w:lang w:eastAsia="en-US"/>
        </w:rPr>
      </w:pPr>
    </w:p>
    <w:p w14:paraId="4C85C608" w14:textId="7BB87503" w:rsidR="005364FB" w:rsidRPr="00490F29" w:rsidRDefault="005364FB" w:rsidP="00490F29">
      <w:pPr>
        <w:pStyle w:val="ListParagraph"/>
        <w:numPr>
          <w:ilvl w:val="0"/>
          <w:numId w:val="5"/>
        </w:numPr>
        <w:rPr>
          <w:rFonts w:ascii="Arial" w:hAnsi="Arial" w:cs="Arial"/>
        </w:rPr>
      </w:pPr>
      <w:r w:rsidRPr="00490F29">
        <w:rPr>
          <w:rFonts w:ascii="Arial" w:hAnsi="Arial" w:cs="Arial"/>
        </w:rPr>
        <w:t xml:space="preserve">The Design in Public Services programme is now expanding into the West Midlands with a launch event held in Birmingham </w:t>
      </w:r>
      <w:r w:rsidR="00B76ED7" w:rsidRPr="00490F29">
        <w:rPr>
          <w:rFonts w:ascii="Arial" w:hAnsi="Arial" w:cs="Arial"/>
        </w:rPr>
        <w:t>o</w:t>
      </w:r>
      <w:r w:rsidRPr="00490F29">
        <w:rPr>
          <w:rFonts w:ascii="Arial" w:hAnsi="Arial" w:cs="Arial"/>
        </w:rPr>
        <w:t xml:space="preserve">n </w:t>
      </w:r>
      <w:r w:rsidR="00B76ED7" w:rsidRPr="00490F29">
        <w:rPr>
          <w:rFonts w:ascii="Arial" w:hAnsi="Arial" w:cs="Arial"/>
        </w:rPr>
        <w:t>8</w:t>
      </w:r>
      <w:r w:rsidR="00B76ED7" w:rsidRPr="00490F29">
        <w:rPr>
          <w:rFonts w:ascii="Arial" w:hAnsi="Arial" w:cs="Arial"/>
          <w:vertAlign w:val="superscript"/>
        </w:rPr>
        <w:t>th</w:t>
      </w:r>
      <w:r w:rsidR="00B76ED7" w:rsidRPr="00490F29">
        <w:rPr>
          <w:rFonts w:ascii="Arial" w:hAnsi="Arial" w:cs="Arial"/>
        </w:rPr>
        <w:t xml:space="preserve"> </w:t>
      </w:r>
      <w:r w:rsidR="0034691B" w:rsidRPr="00490F29">
        <w:rPr>
          <w:rFonts w:ascii="Arial" w:hAnsi="Arial" w:cs="Arial"/>
        </w:rPr>
        <w:t>January 2016.</w:t>
      </w:r>
    </w:p>
    <w:p w14:paraId="430AF653" w14:textId="77777777" w:rsidR="005364FB" w:rsidRPr="005364FB" w:rsidRDefault="005364FB" w:rsidP="00490F29">
      <w:pPr>
        <w:ind w:left="788" w:hanging="431"/>
        <w:rPr>
          <w:rFonts w:ascii="Arial" w:hAnsi="Arial" w:cs="Arial"/>
        </w:rPr>
      </w:pPr>
    </w:p>
    <w:p w14:paraId="1698AAB1" w14:textId="1C15BC79" w:rsidR="009E67EA" w:rsidRPr="00490F29" w:rsidRDefault="005364FB" w:rsidP="00490F29">
      <w:pPr>
        <w:pStyle w:val="ListParagraph"/>
        <w:numPr>
          <w:ilvl w:val="0"/>
          <w:numId w:val="5"/>
        </w:numPr>
        <w:rPr>
          <w:rFonts w:cs="Arial"/>
          <w:sz w:val="20"/>
        </w:rPr>
      </w:pPr>
      <w:r w:rsidRPr="00490F29">
        <w:rPr>
          <w:rFonts w:ascii="Arial" w:hAnsi="Arial" w:cs="Arial"/>
          <w:szCs w:val="22"/>
        </w:rPr>
        <w:t>A new LGA social media campaign entitled “Innovation Tuesdays” has</w:t>
      </w:r>
      <w:r w:rsidR="0034691B" w:rsidRPr="00490F29">
        <w:rPr>
          <w:rFonts w:ascii="Arial" w:hAnsi="Arial" w:cs="Arial"/>
          <w:szCs w:val="22"/>
        </w:rPr>
        <w:t xml:space="preserve"> been</w:t>
      </w:r>
      <w:r w:rsidRPr="00490F29">
        <w:rPr>
          <w:rFonts w:ascii="Arial" w:hAnsi="Arial" w:cs="Arial"/>
          <w:szCs w:val="22"/>
        </w:rPr>
        <w:t xml:space="preserve"> launched with  the LGA twitter handle @LGAcomms promoting examples from the LGA Innovation Database every Tuesday in order to raise awareness of local government innovation.</w:t>
      </w:r>
    </w:p>
    <w:p w14:paraId="79D90849" w14:textId="77777777" w:rsidR="006B35F0" w:rsidRDefault="006B35F0" w:rsidP="009E67EA">
      <w:pPr>
        <w:pStyle w:val="ListParagraph"/>
        <w:ind w:left="0"/>
        <w:rPr>
          <w:rFonts w:ascii="Arial" w:hAnsi="Arial" w:cs="Arial"/>
          <w:b/>
          <w:szCs w:val="22"/>
        </w:rPr>
      </w:pPr>
    </w:p>
    <w:p w14:paraId="542CF550" w14:textId="77777777" w:rsidR="007A040D" w:rsidRDefault="007A040D" w:rsidP="009E67EA">
      <w:pPr>
        <w:pStyle w:val="ListParagraph"/>
        <w:ind w:left="0"/>
        <w:rPr>
          <w:rFonts w:ascii="Arial" w:hAnsi="Arial" w:cs="Arial"/>
          <w:b/>
          <w:szCs w:val="22"/>
        </w:rPr>
      </w:pPr>
    </w:p>
    <w:p w14:paraId="5F7C3AEF" w14:textId="184F02EA" w:rsidR="009E67EA" w:rsidRPr="00E16D31" w:rsidRDefault="00490F29" w:rsidP="009E67EA">
      <w:pPr>
        <w:pStyle w:val="ListParagraph"/>
        <w:ind w:left="0"/>
        <w:rPr>
          <w:rFonts w:ascii="Arial" w:hAnsi="Arial" w:cs="Arial"/>
          <w:b/>
          <w:szCs w:val="22"/>
        </w:rPr>
      </w:pPr>
      <w:bookmarkStart w:id="3" w:name="_GoBack"/>
      <w:bookmarkEnd w:id="3"/>
      <w:r>
        <w:rPr>
          <w:rFonts w:ascii="Arial" w:hAnsi="Arial" w:cs="Arial"/>
          <w:b/>
          <w:szCs w:val="22"/>
        </w:rPr>
        <w:lastRenderedPageBreak/>
        <w:t>Demand Management</w:t>
      </w:r>
    </w:p>
    <w:p w14:paraId="3BEDD038" w14:textId="77777777" w:rsidR="009E67EA" w:rsidRPr="00E16D31" w:rsidRDefault="009E67EA" w:rsidP="009E67EA">
      <w:pPr>
        <w:pStyle w:val="ListParagraph"/>
        <w:ind w:left="0"/>
        <w:rPr>
          <w:rFonts w:ascii="Arial" w:hAnsi="Arial" w:cs="Arial"/>
          <w:b/>
          <w:szCs w:val="22"/>
          <w:u w:val="single"/>
        </w:rPr>
      </w:pPr>
    </w:p>
    <w:p w14:paraId="2D59D5AD" w14:textId="1CA4FC53" w:rsidR="009E67EA" w:rsidRPr="00490F29" w:rsidRDefault="009E67EA" w:rsidP="00490F29">
      <w:pPr>
        <w:pStyle w:val="ListParagraph"/>
        <w:numPr>
          <w:ilvl w:val="0"/>
          <w:numId w:val="5"/>
        </w:numPr>
        <w:rPr>
          <w:rFonts w:ascii="Arial" w:hAnsi="Arial" w:cs="Arial"/>
          <w:szCs w:val="22"/>
        </w:rPr>
      </w:pPr>
      <w:r w:rsidRPr="00490F29">
        <w:rPr>
          <w:rFonts w:ascii="Arial" w:hAnsi="Arial" w:cs="Arial"/>
          <w:szCs w:val="22"/>
        </w:rPr>
        <w:t>In recognition of the fact that cost reductions are not only to be found from savings (the “supply side”), the Produc</w:t>
      </w:r>
      <w:r w:rsidR="0034691B" w:rsidRPr="00490F29">
        <w:rPr>
          <w:rFonts w:ascii="Arial" w:hAnsi="Arial" w:cs="Arial"/>
          <w:szCs w:val="22"/>
        </w:rPr>
        <w:t>tivity Programme also focusses on</w:t>
      </w:r>
      <w:r w:rsidRPr="00490F29">
        <w:rPr>
          <w:rFonts w:ascii="Arial" w:hAnsi="Arial" w:cs="Arial"/>
          <w:szCs w:val="22"/>
        </w:rPr>
        <w:t xml:space="preserve"> the importance o</w:t>
      </w:r>
      <w:r w:rsidR="0034691B" w:rsidRPr="00490F29">
        <w:rPr>
          <w:rFonts w:ascii="Arial" w:hAnsi="Arial" w:cs="Arial"/>
          <w:szCs w:val="22"/>
        </w:rPr>
        <w:t xml:space="preserve">f being able to manage demand. </w:t>
      </w:r>
      <w:r w:rsidRPr="00490F29">
        <w:rPr>
          <w:rFonts w:ascii="Arial" w:hAnsi="Arial" w:cs="Arial"/>
          <w:szCs w:val="22"/>
        </w:rPr>
        <w:t>Demand management is not about removing entitlements from citizens, but is concerned with interventions that, for example, redesign services to limit f</w:t>
      </w:r>
      <w:r w:rsidR="0034691B" w:rsidRPr="00490F29">
        <w:rPr>
          <w:rFonts w:ascii="Arial" w:hAnsi="Arial" w:cs="Arial"/>
          <w:szCs w:val="22"/>
        </w:rPr>
        <w:t>uture</w:t>
      </w:r>
      <w:r w:rsidRPr="00490F29">
        <w:rPr>
          <w:rFonts w:ascii="Arial" w:hAnsi="Arial" w:cs="Arial"/>
          <w:szCs w:val="22"/>
        </w:rPr>
        <w:t xml:space="preserve"> demand or encourage behaviour change to prevent demand from arising in the first place.  </w:t>
      </w:r>
    </w:p>
    <w:p w14:paraId="6A6725D0" w14:textId="77777777" w:rsidR="009E67EA" w:rsidRPr="00E16D31" w:rsidRDefault="009E67EA" w:rsidP="00490F29">
      <w:pPr>
        <w:pStyle w:val="ListParagraph"/>
        <w:ind w:left="788" w:hanging="431"/>
        <w:rPr>
          <w:rFonts w:ascii="Arial" w:hAnsi="Arial" w:cs="Arial"/>
          <w:szCs w:val="22"/>
        </w:rPr>
      </w:pPr>
    </w:p>
    <w:p w14:paraId="12227FD8" w14:textId="1B4100A4" w:rsidR="009E67EA" w:rsidRPr="00490F29" w:rsidRDefault="009E67EA" w:rsidP="00490F29">
      <w:pPr>
        <w:pStyle w:val="ListParagraph"/>
        <w:numPr>
          <w:ilvl w:val="0"/>
          <w:numId w:val="5"/>
        </w:numPr>
        <w:rPr>
          <w:rFonts w:ascii="Arial" w:hAnsi="Arial" w:cs="Arial"/>
          <w:szCs w:val="22"/>
        </w:rPr>
      </w:pPr>
      <w:r w:rsidRPr="00490F29">
        <w:rPr>
          <w:rFonts w:ascii="Arial" w:hAnsi="Arial" w:cs="Arial"/>
          <w:szCs w:val="22"/>
        </w:rPr>
        <w:t>The LGA has commissioned a piece of work to create an online resource which will bring together existing reports, case studies and other useful information on Managing Demand so</w:t>
      </w:r>
      <w:r w:rsidR="0034691B" w:rsidRPr="00490F29">
        <w:rPr>
          <w:rFonts w:ascii="Arial" w:hAnsi="Arial" w:cs="Arial"/>
          <w:szCs w:val="22"/>
        </w:rPr>
        <w:t xml:space="preserve"> that</w:t>
      </w:r>
      <w:r w:rsidRPr="00490F29">
        <w:rPr>
          <w:rFonts w:ascii="Arial" w:hAnsi="Arial" w:cs="Arial"/>
          <w:szCs w:val="22"/>
        </w:rPr>
        <w:t xml:space="preserve"> this is all accessible in one place. This will create an easy to use online resource which will enable more councils </w:t>
      </w:r>
      <w:r w:rsidR="002C7BDB" w:rsidRPr="00490F29">
        <w:rPr>
          <w:rFonts w:ascii="Arial" w:hAnsi="Arial" w:cs="Arial"/>
          <w:szCs w:val="22"/>
        </w:rPr>
        <w:t xml:space="preserve">to </w:t>
      </w:r>
      <w:r w:rsidRPr="00490F29">
        <w:rPr>
          <w:rFonts w:ascii="Arial" w:hAnsi="Arial" w:cs="Arial"/>
          <w:szCs w:val="22"/>
        </w:rPr>
        <w:t xml:space="preserve">access this useful information which will </w:t>
      </w:r>
      <w:r w:rsidR="0034691B" w:rsidRPr="00490F29">
        <w:rPr>
          <w:rFonts w:ascii="Arial" w:hAnsi="Arial" w:cs="Arial"/>
          <w:szCs w:val="22"/>
        </w:rPr>
        <w:t xml:space="preserve">in turn </w:t>
      </w:r>
      <w:r w:rsidRPr="00490F29">
        <w:rPr>
          <w:rFonts w:ascii="Arial" w:hAnsi="Arial" w:cs="Arial"/>
          <w:szCs w:val="22"/>
        </w:rPr>
        <w:t>help them apply this learning to their services.</w:t>
      </w:r>
    </w:p>
    <w:p w14:paraId="508F4ECB" w14:textId="77777777" w:rsidR="009E67EA" w:rsidRPr="004006D1" w:rsidRDefault="009E67EA" w:rsidP="009E67EA">
      <w:pPr>
        <w:pStyle w:val="ListParagraph"/>
        <w:rPr>
          <w:rFonts w:ascii="Arial" w:hAnsi="Arial" w:cs="Arial"/>
          <w:szCs w:val="22"/>
        </w:rPr>
      </w:pPr>
    </w:p>
    <w:p w14:paraId="27CE7D2A" w14:textId="568237BD" w:rsidR="00C728B7" w:rsidRPr="00AC2710" w:rsidRDefault="00C728B7" w:rsidP="00313A1C">
      <w:pPr>
        <w:pStyle w:val="ListParagraph"/>
        <w:ind w:left="360" w:hanging="360"/>
        <w:rPr>
          <w:rFonts w:ascii="Arial" w:hAnsi="Arial" w:cs="Arial"/>
          <w:b/>
          <w:szCs w:val="22"/>
        </w:rPr>
      </w:pPr>
      <w:r w:rsidRPr="00AC2710">
        <w:rPr>
          <w:rFonts w:ascii="Arial" w:hAnsi="Arial" w:cs="Arial"/>
          <w:b/>
          <w:szCs w:val="22"/>
        </w:rPr>
        <w:t>Shared Services Map</w:t>
      </w:r>
    </w:p>
    <w:p w14:paraId="37A46A48" w14:textId="77777777" w:rsidR="00C728B7" w:rsidRPr="00C728B7" w:rsidRDefault="00C728B7" w:rsidP="00C728B7">
      <w:pPr>
        <w:rPr>
          <w:rFonts w:ascii="Arial" w:hAnsi="Arial" w:cs="Arial"/>
          <w:szCs w:val="22"/>
        </w:rPr>
      </w:pPr>
    </w:p>
    <w:p w14:paraId="1F745820" w14:textId="77777777" w:rsidR="00490F29" w:rsidRPr="00490F29" w:rsidRDefault="00490F29" w:rsidP="00490F29">
      <w:pPr>
        <w:pStyle w:val="ListParagraph"/>
        <w:numPr>
          <w:ilvl w:val="0"/>
          <w:numId w:val="4"/>
        </w:numPr>
        <w:rPr>
          <w:rFonts w:ascii="Arial" w:hAnsi="Arial" w:cs="Arial"/>
          <w:vanish/>
          <w:szCs w:val="22"/>
        </w:rPr>
      </w:pPr>
    </w:p>
    <w:p w14:paraId="4829B708" w14:textId="77777777" w:rsidR="00490F29" w:rsidRPr="00490F29" w:rsidRDefault="00490F29" w:rsidP="00490F29">
      <w:pPr>
        <w:pStyle w:val="ListParagraph"/>
        <w:numPr>
          <w:ilvl w:val="0"/>
          <w:numId w:val="4"/>
        </w:numPr>
        <w:rPr>
          <w:rFonts w:ascii="Arial" w:hAnsi="Arial" w:cs="Arial"/>
          <w:vanish/>
          <w:szCs w:val="22"/>
        </w:rPr>
      </w:pPr>
    </w:p>
    <w:p w14:paraId="034EF768" w14:textId="77777777" w:rsidR="00490F29" w:rsidRPr="00490F29" w:rsidRDefault="00490F29" w:rsidP="00490F29">
      <w:pPr>
        <w:pStyle w:val="ListParagraph"/>
        <w:numPr>
          <w:ilvl w:val="0"/>
          <w:numId w:val="4"/>
        </w:numPr>
        <w:rPr>
          <w:rFonts w:ascii="Arial" w:hAnsi="Arial" w:cs="Arial"/>
          <w:vanish/>
          <w:szCs w:val="22"/>
        </w:rPr>
      </w:pPr>
    </w:p>
    <w:p w14:paraId="564061A2" w14:textId="77777777" w:rsidR="00490F29" w:rsidRPr="00490F29" w:rsidRDefault="00490F29" w:rsidP="00490F29">
      <w:pPr>
        <w:pStyle w:val="ListParagraph"/>
        <w:numPr>
          <w:ilvl w:val="0"/>
          <w:numId w:val="4"/>
        </w:numPr>
        <w:rPr>
          <w:rFonts w:ascii="Arial" w:hAnsi="Arial" w:cs="Arial"/>
          <w:vanish/>
          <w:szCs w:val="22"/>
        </w:rPr>
      </w:pPr>
    </w:p>
    <w:p w14:paraId="192269C0" w14:textId="77777777" w:rsidR="00490F29" w:rsidRPr="00490F29" w:rsidRDefault="00490F29" w:rsidP="00490F29">
      <w:pPr>
        <w:pStyle w:val="ListParagraph"/>
        <w:numPr>
          <w:ilvl w:val="0"/>
          <w:numId w:val="4"/>
        </w:numPr>
        <w:rPr>
          <w:rFonts w:ascii="Arial" w:hAnsi="Arial" w:cs="Arial"/>
          <w:vanish/>
          <w:szCs w:val="22"/>
        </w:rPr>
      </w:pPr>
    </w:p>
    <w:p w14:paraId="1B21AEB2" w14:textId="77777777" w:rsidR="00490F29" w:rsidRPr="00490F29" w:rsidRDefault="00490F29" w:rsidP="00490F29">
      <w:pPr>
        <w:pStyle w:val="ListParagraph"/>
        <w:numPr>
          <w:ilvl w:val="0"/>
          <w:numId w:val="4"/>
        </w:numPr>
        <w:rPr>
          <w:rFonts w:ascii="Arial" w:hAnsi="Arial" w:cs="Arial"/>
          <w:vanish/>
          <w:szCs w:val="22"/>
        </w:rPr>
      </w:pPr>
    </w:p>
    <w:p w14:paraId="398E2493" w14:textId="4BDE5AB8" w:rsidR="005364FB" w:rsidRPr="00490F29" w:rsidRDefault="005364FB" w:rsidP="00490F29">
      <w:pPr>
        <w:pStyle w:val="ListParagraph"/>
        <w:numPr>
          <w:ilvl w:val="0"/>
          <w:numId w:val="5"/>
        </w:numPr>
        <w:rPr>
          <w:rFonts w:ascii="Arial" w:hAnsi="Arial" w:cs="Arial"/>
          <w:szCs w:val="22"/>
        </w:rPr>
      </w:pPr>
      <w:r w:rsidRPr="00490F29">
        <w:rPr>
          <w:rFonts w:ascii="Arial" w:hAnsi="Arial" w:cs="Arial"/>
          <w:szCs w:val="22"/>
        </w:rPr>
        <w:t>The LGA has launched an updated version of the popular shared services map</w:t>
      </w:r>
      <w:r w:rsidR="0034691B" w:rsidRPr="00490F29">
        <w:rPr>
          <w:rFonts w:ascii="Arial" w:hAnsi="Arial" w:cs="Arial"/>
          <w:szCs w:val="22"/>
        </w:rPr>
        <w:t xml:space="preserve">. </w:t>
      </w:r>
      <w:r w:rsidRPr="00490F29">
        <w:rPr>
          <w:rFonts w:ascii="Arial" w:hAnsi="Arial" w:cs="Arial"/>
          <w:szCs w:val="22"/>
        </w:rPr>
        <w:t>The map showcases 416 shared service arrangements occurring between councils across the country resulting in £462 million of efficiency savings in browsable form –</w:t>
      </w:r>
      <w:r w:rsidR="002C7BDB" w:rsidRPr="00490F29">
        <w:rPr>
          <w:rFonts w:ascii="Arial" w:hAnsi="Arial" w:cs="Arial"/>
          <w:szCs w:val="22"/>
        </w:rPr>
        <w:t xml:space="preserve"> </w:t>
      </w:r>
      <w:r w:rsidRPr="00490F29">
        <w:rPr>
          <w:rFonts w:ascii="Arial" w:hAnsi="Arial" w:cs="Arial"/>
          <w:szCs w:val="22"/>
        </w:rPr>
        <w:t>and has been accessed 4,300 times since the last review. This year we will commission a partner organisation to undertake the field research and data analysis elements of updating the shared services map to ensure</w:t>
      </w:r>
      <w:r w:rsidR="0034691B" w:rsidRPr="00490F29">
        <w:rPr>
          <w:rFonts w:ascii="Arial" w:hAnsi="Arial" w:cs="Arial"/>
          <w:szCs w:val="22"/>
        </w:rPr>
        <w:t xml:space="preserve"> an accurate record </w:t>
      </w:r>
      <w:r w:rsidRPr="00490F29">
        <w:rPr>
          <w:rFonts w:ascii="Arial" w:hAnsi="Arial" w:cs="Arial"/>
          <w:szCs w:val="22"/>
        </w:rPr>
        <w:t xml:space="preserve">of the current number of shared service taking place. The updated map will be launched in May 2016. </w:t>
      </w:r>
    </w:p>
    <w:p w14:paraId="55E8C6A4" w14:textId="77777777" w:rsidR="00490F29" w:rsidRDefault="00490F29" w:rsidP="00B22A52">
      <w:pPr>
        <w:rPr>
          <w:rFonts w:ascii="Arial" w:hAnsi="Arial" w:cs="Arial"/>
          <w:szCs w:val="22"/>
        </w:rPr>
      </w:pPr>
    </w:p>
    <w:p w14:paraId="781AF0DE" w14:textId="1B3B884E" w:rsidR="00B22A52" w:rsidRPr="00551C65" w:rsidRDefault="000E620C" w:rsidP="00B22A52">
      <w:pPr>
        <w:rPr>
          <w:rFonts w:ascii="Arial" w:hAnsi="Arial" w:cs="Arial"/>
          <w:b/>
          <w:szCs w:val="22"/>
        </w:rPr>
      </w:pPr>
      <w:r w:rsidRPr="00551C65">
        <w:rPr>
          <w:rFonts w:ascii="Arial" w:hAnsi="Arial" w:cs="Arial"/>
          <w:b/>
          <w:szCs w:val="22"/>
        </w:rPr>
        <w:t xml:space="preserve">Health &amp; Social Care </w:t>
      </w:r>
      <w:r w:rsidR="00B22A52" w:rsidRPr="00551C65">
        <w:rPr>
          <w:rFonts w:ascii="Arial" w:hAnsi="Arial" w:cs="Arial"/>
          <w:b/>
          <w:szCs w:val="22"/>
        </w:rPr>
        <w:t xml:space="preserve">Projects and Programmes </w:t>
      </w:r>
    </w:p>
    <w:p w14:paraId="3C976EDB" w14:textId="77777777" w:rsidR="00B22A52" w:rsidRPr="00551C65" w:rsidRDefault="00B22A52" w:rsidP="00B22A52">
      <w:pPr>
        <w:rPr>
          <w:rFonts w:ascii="Arial" w:hAnsi="Arial" w:cs="Arial"/>
          <w:szCs w:val="22"/>
        </w:rPr>
      </w:pPr>
    </w:p>
    <w:p w14:paraId="1884AB4A" w14:textId="0C6CCEF2" w:rsidR="00C850AD" w:rsidRPr="00490F29" w:rsidRDefault="00C850AD" w:rsidP="00490F29">
      <w:pPr>
        <w:pStyle w:val="ListParagraph"/>
        <w:numPr>
          <w:ilvl w:val="0"/>
          <w:numId w:val="5"/>
        </w:numPr>
        <w:rPr>
          <w:rFonts w:ascii="Arial" w:hAnsi="Arial" w:cs="Arial"/>
          <w:szCs w:val="22"/>
        </w:rPr>
      </w:pPr>
      <w:r w:rsidRPr="00490F29">
        <w:rPr>
          <w:rFonts w:ascii="Arial" w:hAnsi="Arial" w:cs="Arial"/>
          <w:szCs w:val="22"/>
        </w:rPr>
        <w:t>Adult social care and children’s services protect and support some of the most vul</w:t>
      </w:r>
      <w:r w:rsidR="0034691B" w:rsidRPr="00490F29">
        <w:rPr>
          <w:rFonts w:ascii="Arial" w:hAnsi="Arial" w:cs="Arial"/>
          <w:szCs w:val="22"/>
        </w:rPr>
        <w:t xml:space="preserve">nerable people in our society. </w:t>
      </w:r>
      <w:r w:rsidRPr="00490F29">
        <w:rPr>
          <w:rFonts w:ascii="Arial" w:hAnsi="Arial" w:cs="Arial"/>
          <w:szCs w:val="22"/>
        </w:rPr>
        <w:t>The Productivity Programme Team work</w:t>
      </w:r>
      <w:r w:rsidR="0034691B" w:rsidRPr="00490F29">
        <w:rPr>
          <w:rFonts w:ascii="Arial" w:hAnsi="Arial" w:cs="Arial"/>
          <w:szCs w:val="22"/>
        </w:rPr>
        <w:t>s</w:t>
      </w:r>
      <w:r w:rsidRPr="00490F29">
        <w:rPr>
          <w:rFonts w:ascii="Arial" w:hAnsi="Arial" w:cs="Arial"/>
          <w:szCs w:val="22"/>
        </w:rPr>
        <w:t xml:space="preserve"> </w:t>
      </w:r>
      <w:r w:rsidR="002C7BDB" w:rsidRPr="00490F29">
        <w:rPr>
          <w:rFonts w:ascii="Arial" w:hAnsi="Arial" w:cs="Arial"/>
          <w:szCs w:val="22"/>
        </w:rPr>
        <w:t xml:space="preserve">with </w:t>
      </w:r>
      <w:r w:rsidRPr="00490F29">
        <w:rPr>
          <w:rFonts w:ascii="Arial" w:hAnsi="Arial" w:cs="Arial"/>
          <w:szCs w:val="22"/>
        </w:rPr>
        <w:t xml:space="preserve">councils, health, voluntary, community and other partners to develop new and innovative practice to transform services and ensure they are sustainable for the future, sharing learning for the benefit of the whole sector.  </w:t>
      </w:r>
    </w:p>
    <w:p w14:paraId="34AC06A8" w14:textId="77777777" w:rsidR="00C850AD" w:rsidRPr="00102C91" w:rsidRDefault="00C850AD" w:rsidP="00C850AD">
      <w:pPr>
        <w:rPr>
          <w:rFonts w:ascii="Arial" w:hAnsi="Arial" w:cs="Arial"/>
          <w:szCs w:val="22"/>
        </w:rPr>
      </w:pPr>
    </w:p>
    <w:p w14:paraId="46882D87" w14:textId="5058291F" w:rsidR="00E05FFE" w:rsidRPr="00490F29" w:rsidRDefault="00E05FFE" w:rsidP="00490F29">
      <w:pPr>
        <w:pStyle w:val="ListParagraph"/>
        <w:numPr>
          <w:ilvl w:val="0"/>
          <w:numId w:val="5"/>
        </w:numPr>
        <w:rPr>
          <w:rFonts w:ascii="Arial" w:hAnsi="Arial" w:cs="Arial"/>
          <w:szCs w:val="22"/>
        </w:rPr>
      </w:pPr>
      <w:r w:rsidRPr="00490F29">
        <w:rPr>
          <w:rFonts w:ascii="Arial" w:hAnsi="Arial" w:cs="Arial"/>
          <w:szCs w:val="22"/>
        </w:rPr>
        <w:t>Current projects include:</w:t>
      </w:r>
    </w:p>
    <w:p w14:paraId="71476D5B" w14:textId="77777777" w:rsidR="00E05FFE" w:rsidRPr="00102C91" w:rsidRDefault="00E05FFE" w:rsidP="00E05FFE">
      <w:pPr>
        <w:rPr>
          <w:rFonts w:ascii="Arial" w:hAnsi="Arial" w:cs="Arial"/>
          <w:szCs w:val="22"/>
        </w:rPr>
      </w:pPr>
    </w:p>
    <w:p w14:paraId="6C9D9F77" w14:textId="24E396E5" w:rsidR="00E05FFE"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i/>
          <w:szCs w:val="22"/>
          <w:u w:val="single"/>
        </w:rPr>
        <w:t>Efficiency opportunities through health and social care integration</w:t>
      </w:r>
      <w:r w:rsidR="00490F29" w:rsidRPr="00490F29">
        <w:rPr>
          <w:rFonts w:ascii="Arial" w:hAnsi="Arial" w:cs="Arial"/>
          <w:szCs w:val="22"/>
        </w:rPr>
        <w:t xml:space="preserve">: </w:t>
      </w:r>
      <w:r w:rsidR="0034691B" w:rsidRPr="00490F29">
        <w:rPr>
          <w:rFonts w:ascii="Arial" w:hAnsi="Arial" w:cs="Arial"/>
          <w:szCs w:val="22"/>
        </w:rPr>
        <w:t xml:space="preserve">Newton Europe was commissioned at the start of </w:t>
      </w:r>
      <w:r w:rsidR="002C7BDB" w:rsidRPr="00490F29">
        <w:rPr>
          <w:rFonts w:ascii="Arial" w:hAnsi="Arial" w:cs="Arial"/>
          <w:szCs w:val="22"/>
        </w:rPr>
        <w:t xml:space="preserve">last </w:t>
      </w:r>
      <w:r w:rsidRPr="00490F29">
        <w:rPr>
          <w:rFonts w:ascii="Arial" w:hAnsi="Arial" w:cs="Arial"/>
          <w:szCs w:val="22"/>
        </w:rPr>
        <w:t xml:space="preserve">year to work with councils and partners in five areas to undertake a robust assessment of the efficiency opportunities of integration across the health and social care system. Fieldwork is now complete in Kent, Greenwich and Swindon and is currently underway in Blackburn with Darwen. Further assessment work will be undertaken in a fifth area and evidence and learning also drawn from some of the areas focusing on developing integrated models of care as part of the LGA Adult Social Care Efficiency Programme. </w:t>
      </w:r>
    </w:p>
    <w:p w14:paraId="75FB7883" w14:textId="77777777" w:rsidR="00E05FFE" w:rsidRDefault="00E05FFE" w:rsidP="00E05FFE">
      <w:pPr>
        <w:ind w:left="567"/>
        <w:rPr>
          <w:rFonts w:ascii="Arial" w:hAnsi="Arial" w:cs="Arial"/>
          <w:szCs w:val="22"/>
        </w:rPr>
      </w:pPr>
    </w:p>
    <w:p w14:paraId="4B4B232A" w14:textId="77777777" w:rsidR="00E05FFE"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szCs w:val="22"/>
        </w:rPr>
        <w:t xml:space="preserve">Newton Europe presented early findings from the project at two workshop sessions at Speakers Corner at the National Children and Adult Services Conference in October.  Since then an Interim report has been published on the LGA website at </w:t>
      </w:r>
      <w:hyperlink r:id="rId16" w:history="1">
        <w:r w:rsidRPr="00490F29">
          <w:rPr>
            <w:rStyle w:val="Hyperlink"/>
            <w:rFonts w:ascii="Arial" w:hAnsi="Arial" w:cs="Arial"/>
            <w:szCs w:val="22"/>
          </w:rPr>
          <w:t>www.local.gov.uk/productivity</w:t>
        </w:r>
      </w:hyperlink>
      <w:r w:rsidRPr="00490F29">
        <w:rPr>
          <w:rFonts w:ascii="Arial" w:hAnsi="Arial" w:cs="Arial"/>
          <w:szCs w:val="22"/>
        </w:rPr>
        <w:t xml:space="preserve">. Findings to date suggest that efficiency savings of 7-9% of the budget areas assessed could be realised and up to 40% of social care users would have benefited from a preventative service that they did not receive. </w:t>
      </w:r>
      <w:r w:rsidRPr="00490F29">
        <w:rPr>
          <w:rFonts w:ascii="Arial" w:hAnsi="Arial" w:cs="Arial"/>
          <w:szCs w:val="22"/>
        </w:rPr>
        <w:lastRenderedPageBreak/>
        <w:t xml:space="preserve">Findings will continue to be refined as more evidence is gathered.  A final report will be published in March 2016.  </w:t>
      </w:r>
    </w:p>
    <w:p w14:paraId="1C90D98D" w14:textId="77777777" w:rsidR="00E05FFE" w:rsidRPr="00102C91" w:rsidRDefault="00E05FFE" w:rsidP="00E05FFE">
      <w:pPr>
        <w:ind w:left="567"/>
        <w:rPr>
          <w:rFonts w:ascii="Arial" w:hAnsi="Arial" w:cs="Arial"/>
          <w:szCs w:val="22"/>
        </w:rPr>
      </w:pPr>
      <w:r>
        <w:rPr>
          <w:rFonts w:ascii="Arial" w:hAnsi="Arial" w:cs="Arial"/>
          <w:szCs w:val="22"/>
        </w:rPr>
        <w:t xml:space="preserve">  </w:t>
      </w:r>
    </w:p>
    <w:p w14:paraId="416C536F" w14:textId="02B4CFD3" w:rsidR="00E05FFE"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i/>
          <w:szCs w:val="22"/>
          <w:u w:val="single"/>
        </w:rPr>
        <w:t>Learning Disability Services Efficiency (LDSE) Project</w:t>
      </w:r>
      <w:r w:rsidR="00490F29" w:rsidRPr="00490F29">
        <w:rPr>
          <w:rFonts w:ascii="Arial" w:hAnsi="Arial" w:cs="Arial"/>
          <w:szCs w:val="22"/>
        </w:rPr>
        <w:t>:</w:t>
      </w:r>
      <w:r w:rsidR="00490F29">
        <w:rPr>
          <w:rFonts w:ascii="Arial" w:hAnsi="Arial" w:cs="Arial"/>
          <w:szCs w:val="22"/>
        </w:rPr>
        <w:t xml:space="preserve"> </w:t>
      </w:r>
      <w:r w:rsidRPr="00490F29">
        <w:rPr>
          <w:rFonts w:ascii="Arial" w:hAnsi="Arial" w:cs="Arial"/>
          <w:szCs w:val="22"/>
        </w:rPr>
        <w:t>The Learning Disability Services project and comprises five authorities (Barking and Dagenham, Cumbria, Darlington, Kent and Wiltshire). Each was given grant funding to undertake a diagnostic review of their learning disability services in order to inform a transfo</w:t>
      </w:r>
      <w:r w:rsidR="001643D8" w:rsidRPr="00490F29">
        <w:rPr>
          <w:rFonts w:ascii="Arial" w:hAnsi="Arial" w:cs="Arial"/>
          <w:szCs w:val="22"/>
        </w:rPr>
        <w:t>rmation plan, to be delivered by</w:t>
      </w:r>
      <w:r w:rsidRPr="00490F29">
        <w:rPr>
          <w:rFonts w:ascii="Arial" w:hAnsi="Arial" w:cs="Arial"/>
          <w:szCs w:val="22"/>
        </w:rPr>
        <w:t xml:space="preserve"> July 2016.  </w:t>
      </w:r>
    </w:p>
    <w:p w14:paraId="73C99B38" w14:textId="77777777" w:rsidR="00E05FFE" w:rsidRDefault="00E05FFE" w:rsidP="00E05FFE">
      <w:pPr>
        <w:ind w:left="567"/>
        <w:rPr>
          <w:rFonts w:ascii="Arial" w:hAnsi="Arial" w:cs="Arial"/>
          <w:szCs w:val="22"/>
        </w:rPr>
      </w:pPr>
    </w:p>
    <w:p w14:paraId="1854A1A4" w14:textId="0D13BA6D" w:rsidR="00E05FFE"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szCs w:val="22"/>
        </w:rPr>
        <w:t xml:space="preserve">Following a visit to each of the participating councils by Professor John Bolton an Interim report was published, setting out the progress to date in meeting their efficiency objectives.  A learning exchange is planned for February 2016 where each </w:t>
      </w:r>
      <w:r w:rsidR="008F2B78" w:rsidRPr="00490F29">
        <w:rPr>
          <w:rFonts w:ascii="Arial" w:hAnsi="Arial" w:cs="Arial"/>
          <w:szCs w:val="22"/>
        </w:rPr>
        <w:t xml:space="preserve">council </w:t>
      </w:r>
      <w:r w:rsidRPr="00490F29">
        <w:rPr>
          <w:rFonts w:ascii="Arial" w:hAnsi="Arial" w:cs="Arial"/>
          <w:szCs w:val="22"/>
        </w:rPr>
        <w:t xml:space="preserve">will showcase their developing practice and share learning in transforming services.  </w:t>
      </w:r>
    </w:p>
    <w:p w14:paraId="01C9D272" w14:textId="77777777" w:rsidR="00E05FFE" w:rsidRPr="00102C91" w:rsidRDefault="00E05FFE" w:rsidP="00E05FFE">
      <w:pPr>
        <w:rPr>
          <w:rFonts w:ascii="Arial" w:hAnsi="Arial" w:cs="Arial"/>
          <w:szCs w:val="22"/>
        </w:rPr>
      </w:pPr>
    </w:p>
    <w:p w14:paraId="390F3DCF" w14:textId="3F1A80E8" w:rsidR="00C850AD"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i/>
          <w:szCs w:val="22"/>
          <w:u w:val="single"/>
        </w:rPr>
        <w:t>Developing and promoting efficient Public Health Services</w:t>
      </w:r>
      <w:r w:rsidR="00490F29" w:rsidRPr="00490F29">
        <w:rPr>
          <w:rFonts w:ascii="Arial" w:hAnsi="Arial" w:cs="Arial"/>
          <w:szCs w:val="22"/>
        </w:rPr>
        <w:t>:</w:t>
      </w:r>
      <w:r w:rsidR="00490F29">
        <w:rPr>
          <w:rFonts w:ascii="Arial" w:hAnsi="Arial" w:cs="Arial"/>
          <w:szCs w:val="22"/>
        </w:rPr>
        <w:t xml:space="preserve"> </w:t>
      </w:r>
      <w:r w:rsidRPr="00490F29">
        <w:rPr>
          <w:rFonts w:ascii="Arial" w:hAnsi="Arial" w:cs="Arial"/>
          <w:szCs w:val="22"/>
        </w:rPr>
        <w:t>A focus group of Directors of Public Health were engaged to scop</w:t>
      </w:r>
      <w:r w:rsidR="008F2B78" w:rsidRPr="00490F29">
        <w:rPr>
          <w:rFonts w:ascii="Arial" w:hAnsi="Arial" w:cs="Arial"/>
          <w:szCs w:val="22"/>
        </w:rPr>
        <w:t>e</w:t>
      </w:r>
      <w:r w:rsidRPr="00490F29">
        <w:rPr>
          <w:rFonts w:ascii="Arial" w:hAnsi="Arial" w:cs="Arial"/>
          <w:szCs w:val="22"/>
        </w:rPr>
        <w:t xml:space="preserve"> out a project to support the sector in promoting efficient and effective public health</w:t>
      </w:r>
      <w:r w:rsidR="008F2B78" w:rsidRPr="00490F29">
        <w:rPr>
          <w:rFonts w:ascii="Arial" w:hAnsi="Arial" w:cs="Arial"/>
          <w:szCs w:val="22"/>
        </w:rPr>
        <w:t>.</w:t>
      </w:r>
      <w:r w:rsidRPr="00490F29">
        <w:rPr>
          <w:rFonts w:ascii="Arial" w:hAnsi="Arial" w:cs="Arial"/>
          <w:szCs w:val="22"/>
        </w:rPr>
        <w:t xml:space="preserve"> </w:t>
      </w:r>
      <w:r w:rsidR="00C850AD" w:rsidRPr="00490F29">
        <w:rPr>
          <w:rFonts w:ascii="Arial" w:hAnsi="Arial" w:cs="Arial"/>
          <w:szCs w:val="22"/>
        </w:rPr>
        <w:t>Current projects include:</w:t>
      </w:r>
    </w:p>
    <w:p w14:paraId="18C2FF59" w14:textId="77777777" w:rsidR="00C850AD" w:rsidRPr="00102C91" w:rsidRDefault="00C850AD" w:rsidP="00C850AD">
      <w:pPr>
        <w:rPr>
          <w:rFonts w:ascii="Arial" w:hAnsi="Arial" w:cs="Arial"/>
          <w:szCs w:val="22"/>
        </w:rPr>
      </w:pPr>
    </w:p>
    <w:p w14:paraId="0BCAC84F" w14:textId="11CB637E" w:rsidR="00E05FFE" w:rsidRPr="00490F29" w:rsidRDefault="008F2B78" w:rsidP="00477287">
      <w:pPr>
        <w:pStyle w:val="ListParagraph"/>
        <w:numPr>
          <w:ilvl w:val="2"/>
          <w:numId w:val="5"/>
        </w:numPr>
        <w:ind w:left="1457" w:hanging="737"/>
        <w:rPr>
          <w:rFonts w:ascii="Arial" w:hAnsi="Arial" w:cs="Arial"/>
          <w:szCs w:val="22"/>
        </w:rPr>
      </w:pPr>
      <w:r w:rsidRPr="00490F29">
        <w:rPr>
          <w:rFonts w:ascii="Arial" w:hAnsi="Arial" w:cs="Arial"/>
          <w:i/>
          <w:szCs w:val="22"/>
          <w:u w:val="single"/>
        </w:rPr>
        <w:t xml:space="preserve">Commissioning </w:t>
      </w:r>
      <w:r w:rsidR="00E05FFE" w:rsidRPr="00490F29">
        <w:rPr>
          <w:rFonts w:ascii="Arial" w:hAnsi="Arial" w:cs="Arial"/>
          <w:i/>
          <w:szCs w:val="22"/>
          <w:u w:val="single"/>
        </w:rPr>
        <w:t>services</w:t>
      </w:r>
      <w:r w:rsidR="00490F29">
        <w:rPr>
          <w:rFonts w:ascii="Arial" w:hAnsi="Arial" w:cs="Arial"/>
          <w:szCs w:val="22"/>
        </w:rPr>
        <w:t xml:space="preserve">: </w:t>
      </w:r>
      <w:r w:rsidRPr="00490F29">
        <w:rPr>
          <w:rFonts w:ascii="Arial" w:hAnsi="Arial" w:cs="Arial"/>
          <w:szCs w:val="22"/>
        </w:rPr>
        <w:t>A</w:t>
      </w:r>
      <w:r w:rsidR="00E05FFE" w:rsidRPr="00490F29">
        <w:rPr>
          <w:rFonts w:ascii="Arial" w:hAnsi="Arial" w:cs="Arial"/>
          <w:szCs w:val="22"/>
        </w:rPr>
        <w:t xml:space="preserve"> project is underway to further develop commissioning skills for public health professionals to improve outcomes and make efficiency savings. Dr Janet Atherton has been commissioned to undertake the work, developing guidance on commissioning for thos</w:t>
      </w:r>
      <w:r w:rsidR="001643D8" w:rsidRPr="00490F29">
        <w:rPr>
          <w:rFonts w:ascii="Arial" w:hAnsi="Arial" w:cs="Arial"/>
          <w:szCs w:val="22"/>
        </w:rPr>
        <w:t>e delivering public health which</w:t>
      </w:r>
      <w:r w:rsidR="00E05FFE" w:rsidRPr="00490F29">
        <w:rPr>
          <w:rFonts w:ascii="Arial" w:hAnsi="Arial" w:cs="Arial"/>
          <w:szCs w:val="22"/>
        </w:rPr>
        <w:t xml:space="preserve"> builds on other national material and draws on examples from public health</w:t>
      </w:r>
      <w:r w:rsidR="001643D8" w:rsidRPr="00490F29">
        <w:rPr>
          <w:rFonts w:ascii="Arial" w:hAnsi="Arial" w:cs="Arial"/>
          <w:szCs w:val="22"/>
        </w:rPr>
        <w:t xml:space="preserve">. </w:t>
      </w:r>
      <w:r w:rsidR="00E05FFE" w:rsidRPr="00490F29">
        <w:rPr>
          <w:rFonts w:ascii="Arial" w:hAnsi="Arial" w:cs="Arial"/>
          <w:szCs w:val="22"/>
        </w:rPr>
        <w:t>A round table event attended by Directors of Public Health and those commissi</w:t>
      </w:r>
      <w:r w:rsidR="001643D8" w:rsidRPr="00490F29">
        <w:rPr>
          <w:rFonts w:ascii="Arial" w:hAnsi="Arial" w:cs="Arial"/>
          <w:szCs w:val="22"/>
        </w:rPr>
        <w:t>oning services has been arranged</w:t>
      </w:r>
      <w:r w:rsidR="00E05FFE" w:rsidRPr="00490F29">
        <w:rPr>
          <w:rFonts w:ascii="Arial" w:hAnsi="Arial" w:cs="Arial"/>
          <w:szCs w:val="22"/>
        </w:rPr>
        <w:t xml:space="preserve"> for January to help develop the o</w:t>
      </w:r>
      <w:r w:rsidR="001643D8" w:rsidRPr="00490F29">
        <w:rPr>
          <w:rFonts w:ascii="Arial" w:hAnsi="Arial" w:cs="Arial"/>
          <w:szCs w:val="22"/>
        </w:rPr>
        <w:t xml:space="preserve">utline format of the guidance. </w:t>
      </w:r>
      <w:r w:rsidR="00E05FFE" w:rsidRPr="00490F29">
        <w:rPr>
          <w:rFonts w:ascii="Arial" w:hAnsi="Arial" w:cs="Arial"/>
          <w:szCs w:val="22"/>
        </w:rPr>
        <w:t>The final guidance will be published in March 2016.</w:t>
      </w:r>
    </w:p>
    <w:p w14:paraId="7D734368" w14:textId="77777777" w:rsidR="00E05FFE" w:rsidRDefault="00E05FFE" w:rsidP="00E05FFE">
      <w:pPr>
        <w:ind w:left="567"/>
        <w:rPr>
          <w:rFonts w:ascii="Arial" w:hAnsi="Arial" w:cs="Arial"/>
          <w:szCs w:val="22"/>
        </w:rPr>
      </w:pPr>
    </w:p>
    <w:p w14:paraId="49EDDC46" w14:textId="084523BD" w:rsidR="00E05FFE" w:rsidRPr="00490F29" w:rsidRDefault="00E05FFE" w:rsidP="00490F29">
      <w:pPr>
        <w:pStyle w:val="ListParagraph"/>
        <w:numPr>
          <w:ilvl w:val="1"/>
          <w:numId w:val="5"/>
        </w:numPr>
        <w:ind w:left="924" w:hanging="567"/>
        <w:rPr>
          <w:rFonts w:ascii="Arial" w:hAnsi="Arial" w:cs="Arial"/>
          <w:szCs w:val="22"/>
        </w:rPr>
      </w:pPr>
      <w:r w:rsidRPr="00490F29">
        <w:rPr>
          <w:rFonts w:ascii="Arial" w:hAnsi="Arial" w:cs="Arial"/>
          <w:szCs w:val="22"/>
        </w:rPr>
        <w:t>The project will be launched at the LGA Public Health Conference in February, where we will consult on the outline guidance.  We will also promote development opportunities through the Commissioning Acade</w:t>
      </w:r>
      <w:r w:rsidR="001643D8" w:rsidRPr="00490F29">
        <w:rPr>
          <w:rFonts w:ascii="Arial" w:hAnsi="Arial" w:cs="Arial"/>
          <w:szCs w:val="22"/>
        </w:rPr>
        <w:t>my</w:t>
      </w:r>
      <w:r w:rsidRPr="00490F29">
        <w:rPr>
          <w:rFonts w:ascii="Arial" w:hAnsi="Arial" w:cs="Arial"/>
          <w:szCs w:val="22"/>
        </w:rPr>
        <w:t xml:space="preserve">. Sector support will be available via the Commissioning Academy Alumni and on-line through a new Knowledge Hub group.  Tailored support in the form of Productivity Experts will </w:t>
      </w:r>
      <w:r w:rsidR="001643D8" w:rsidRPr="00490F29">
        <w:rPr>
          <w:rFonts w:ascii="Arial" w:hAnsi="Arial" w:cs="Arial"/>
          <w:szCs w:val="22"/>
        </w:rPr>
        <w:t xml:space="preserve">also </w:t>
      </w:r>
      <w:r w:rsidRPr="00490F29">
        <w:rPr>
          <w:rFonts w:ascii="Arial" w:hAnsi="Arial" w:cs="Arial"/>
          <w:szCs w:val="22"/>
        </w:rPr>
        <w:t xml:space="preserve">be available to those areas that are more challenged.  </w:t>
      </w:r>
    </w:p>
    <w:p w14:paraId="45284E0F" w14:textId="77777777" w:rsidR="00E05FFE" w:rsidRDefault="00E05FFE" w:rsidP="00E05FFE">
      <w:pPr>
        <w:ind w:left="567"/>
        <w:rPr>
          <w:rFonts w:ascii="Arial" w:hAnsi="Arial" w:cs="Arial"/>
          <w:szCs w:val="22"/>
        </w:rPr>
      </w:pPr>
    </w:p>
    <w:p w14:paraId="6C748A69" w14:textId="77777777" w:rsidR="000055FB" w:rsidRPr="00551C65" w:rsidRDefault="000055FB" w:rsidP="002A5C39">
      <w:pPr>
        <w:rPr>
          <w:rFonts w:ascii="Arial" w:hAnsi="Arial" w:cs="Arial"/>
          <w:b/>
          <w:szCs w:val="22"/>
          <w:u w:val="single"/>
        </w:rPr>
      </w:pPr>
      <w:r w:rsidRPr="00551C65">
        <w:rPr>
          <w:rFonts w:ascii="Arial" w:hAnsi="Arial" w:cs="Arial"/>
          <w:b/>
          <w:szCs w:val="22"/>
          <w:u w:val="single"/>
        </w:rPr>
        <w:t xml:space="preserve">Smarter Sourcing </w:t>
      </w:r>
    </w:p>
    <w:p w14:paraId="4DEEC03A" w14:textId="77777777" w:rsidR="000055FB" w:rsidRPr="00551C65" w:rsidRDefault="000055FB" w:rsidP="002A5C39">
      <w:pPr>
        <w:rPr>
          <w:rFonts w:ascii="Arial" w:hAnsi="Arial" w:cs="Arial"/>
          <w:szCs w:val="22"/>
        </w:rPr>
      </w:pPr>
    </w:p>
    <w:p w14:paraId="5B514211" w14:textId="5DC9D2A7" w:rsidR="004D3266" w:rsidRPr="00490F29" w:rsidRDefault="004D3266" w:rsidP="00AC2710">
      <w:pPr>
        <w:rPr>
          <w:rFonts w:ascii="Arial" w:hAnsi="Arial" w:cs="Arial"/>
          <w:b/>
          <w:szCs w:val="22"/>
        </w:rPr>
      </w:pPr>
      <w:r w:rsidRPr="00490F29">
        <w:rPr>
          <w:rFonts w:ascii="Arial" w:hAnsi="Arial" w:cs="Arial"/>
          <w:b/>
          <w:szCs w:val="22"/>
        </w:rPr>
        <w:t xml:space="preserve">Commissioning Academy </w:t>
      </w:r>
    </w:p>
    <w:p w14:paraId="57606D93" w14:textId="77777777" w:rsidR="004D3266" w:rsidRPr="004D3266" w:rsidRDefault="004D3266" w:rsidP="00972C79">
      <w:pPr>
        <w:pStyle w:val="ListParagraph"/>
        <w:rPr>
          <w:rFonts w:ascii="Arial" w:hAnsi="Arial" w:cs="Arial"/>
          <w:b/>
          <w:szCs w:val="22"/>
        </w:rPr>
      </w:pPr>
    </w:p>
    <w:p w14:paraId="295893B8" w14:textId="12F6C2DC" w:rsidR="00CF2B86" w:rsidRPr="00490F29" w:rsidRDefault="00CF2B86" w:rsidP="00490F29">
      <w:pPr>
        <w:pStyle w:val="ListParagraph"/>
        <w:numPr>
          <w:ilvl w:val="0"/>
          <w:numId w:val="5"/>
        </w:numPr>
        <w:rPr>
          <w:rFonts w:ascii="Arial" w:hAnsi="Arial" w:cs="Arial"/>
          <w:szCs w:val="22"/>
        </w:rPr>
      </w:pPr>
      <w:r w:rsidRPr="00490F29">
        <w:rPr>
          <w:rFonts w:ascii="Arial" w:hAnsi="Arial" w:cs="Arial"/>
          <w:szCs w:val="22"/>
        </w:rPr>
        <w:t xml:space="preserve">The Commissioning Academy brings together senior commissioners from across the public sector to learn from the example of the most successful commissioning organisations, developing a cadre of professionals that are progressive in their outlook to how the public sector delivers outcomes to local communities. The Academy is delivered in partnership between the LGA and the Cabinet Office and </w:t>
      </w:r>
      <w:r w:rsidR="008F2B78" w:rsidRPr="00490F29">
        <w:rPr>
          <w:rFonts w:ascii="Arial" w:hAnsi="Arial" w:cs="Arial"/>
          <w:szCs w:val="22"/>
        </w:rPr>
        <w:t xml:space="preserve">is </w:t>
      </w:r>
      <w:r w:rsidRPr="00490F29">
        <w:rPr>
          <w:rFonts w:ascii="Arial" w:hAnsi="Arial" w:cs="Arial"/>
          <w:szCs w:val="22"/>
        </w:rPr>
        <w:t xml:space="preserve">now in its third year. To date 400 local government officers and members have been through the programme.  </w:t>
      </w:r>
    </w:p>
    <w:p w14:paraId="4627C239" w14:textId="77777777" w:rsidR="00CF2B86" w:rsidRPr="00CF2B86" w:rsidRDefault="00CF2B86" w:rsidP="00CF2B86">
      <w:pPr>
        <w:ind w:left="720" w:hanging="11"/>
        <w:rPr>
          <w:rFonts w:ascii="Arial" w:hAnsi="Arial" w:cs="Arial"/>
          <w:szCs w:val="22"/>
        </w:rPr>
      </w:pPr>
    </w:p>
    <w:p w14:paraId="7E52F060" w14:textId="584E0F08" w:rsidR="00CF2B86" w:rsidRPr="00490F29" w:rsidRDefault="00CF2B86" w:rsidP="00490F29">
      <w:pPr>
        <w:pStyle w:val="ListParagraph"/>
        <w:numPr>
          <w:ilvl w:val="0"/>
          <w:numId w:val="5"/>
        </w:numPr>
        <w:rPr>
          <w:rFonts w:ascii="Arial" w:hAnsi="Arial" w:cs="Arial"/>
          <w:szCs w:val="22"/>
        </w:rPr>
      </w:pPr>
      <w:r w:rsidRPr="00490F29">
        <w:rPr>
          <w:rFonts w:ascii="Arial" w:hAnsi="Arial" w:cs="Arial"/>
          <w:szCs w:val="22"/>
        </w:rPr>
        <w:t xml:space="preserve">There are three Commissioning Academy offers: one for Elected Members, one for senior officers and a local academy where alumni of the central Commissioning Academy </w:t>
      </w:r>
      <w:r w:rsidR="00A324CC" w:rsidRPr="00490F29">
        <w:rPr>
          <w:rFonts w:ascii="Arial" w:hAnsi="Arial" w:cs="Arial"/>
          <w:szCs w:val="22"/>
        </w:rPr>
        <w:t xml:space="preserve">from </w:t>
      </w:r>
      <w:r w:rsidRPr="00490F29">
        <w:rPr>
          <w:rFonts w:ascii="Arial" w:hAnsi="Arial" w:cs="Arial"/>
          <w:szCs w:val="22"/>
        </w:rPr>
        <w:t>a</w:t>
      </w:r>
      <w:r w:rsidR="00A324CC" w:rsidRPr="00490F29">
        <w:rPr>
          <w:rFonts w:ascii="Arial" w:hAnsi="Arial" w:cs="Arial"/>
          <w:szCs w:val="22"/>
        </w:rPr>
        <w:t>cross the country s</w:t>
      </w:r>
      <w:r w:rsidRPr="00490F29">
        <w:rPr>
          <w:rFonts w:ascii="Arial" w:hAnsi="Arial" w:cs="Arial"/>
          <w:szCs w:val="22"/>
        </w:rPr>
        <w:t xml:space="preserve">et up regional and policy themed Academies, targeted to the needs of their local partners. </w:t>
      </w:r>
    </w:p>
    <w:p w14:paraId="4EDC93C0" w14:textId="77777777" w:rsidR="00CF2B86" w:rsidRPr="00CF2B86" w:rsidRDefault="00CF2B86" w:rsidP="00CF2B86">
      <w:pPr>
        <w:ind w:left="720" w:hanging="11"/>
        <w:rPr>
          <w:rFonts w:ascii="Arial" w:hAnsi="Arial" w:cs="Arial"/>
          <w:szCs w:val="22"/>
        </w:rPr>
      </w:pPr>
    </w:p>
    <w:p w14:paraId="7F1D16C5" w14:textId="2B1DEB2F" w:rsidR="005364FB" w:rsidRPr="00490F29" w:rsidRDefault="00490F29" w:rsidP="00490F29">
      <w:pPr>
        <w:pStyle w:val="ListParagraph"/>
        <w:numPr>
          <w:ilvl w:val="0"/>
          <w:numId w:val="5"/>
        </w:numPr>
        <w:rPr>
          <w:rFonts w:ascii="Arial" w:hAnsi="Arial" w:cs="Arial"/>
          <w:szCs w:val="22"/>
        </w:rPr>
      </w:pPr>
      <w:r>
        <w:rPr>
          <w:rFonts w:ascii="Arial" w:hAnsi="Arial" w:cs="Arial"/>
          <w:szCs w:val="22"/>
        </w:rPr>
        <w:t>L</w:t>
      </w:r>
      <w:r w:rsidR="005364FB" w:rsidRPr="00490F29">
        <w:rPr>
          <w:rFonts w:ascii="Arial" w:hAnsi="Arial" w:cs="Arial"/>
          <w:szCs w:val="22"/>
        </w:rPr>
        <w:t xml:space="preserve">earning more about commissioning is essential for any councillor, especially so for those who define policy and shape </w:t>
      </w:r>
      <w:r w:rsidR="00A324CC" w:rsidRPr="00490F29">
        <w:rPr>
          <w:rFonts w:ascii="Arial" w:hAnsi="Arial" w:cs="Arial"/>
          <w:szCs w:val="22"/>
        </w:rPr>
        <w:t xml:space="preserve">the future of public services. </w:t>
      </w:r>
      <w:r w:rsidR="005364FB" w:rsidRPr="00490F29">
        <w:rPr>
          <w:rFonts w:ascii="Arial" w:hAnsi="Arial" w:cs="Arial"/>
          <w:szCs w:val="22"/>
        </w:rPr>
        <w:t>The  Commissioning Academy for elected members could also be very useful to those newly elected members with a role to play in the commissioning of public services, for example portfolio holders and members of the Overview and Scrutiny Committee. The next Commissioning Academy for elected members will be held on the 21st &amp; 22nd January 2016 at Warwick University and is fully booked</w:t>
      </w:r>
      <w:r w:rsidR="00383FF6" w:rsidRPr="00490F29">
        <w:rPr>
          <w:rFonts w:ascii="Arial" w:hAnsi="Arial" w:cs="Arial"/>
          <w:szCs w:val="22"/>
        </w:rPr>
        <w:t>.</w:t>
      </w:r>
    </w:p>
    <w:p w14:paraId="19FF8498" w14:textId="77777777" w:rsidR="005364FB" w:rsidRDefault="005364FB" w:rsidP="005364FB">
      <w:pPr>
        <w:ind w:left="720" w:hanging="720"/>
        <w:rPr>
          <w:rFonts w:ascii="Arial" w:hAnsi="Arial" w:cs="Arial"/>
          <w:szCs w:val="22"/>
        </w:rPr>
      </w:pPr>
    </w:p>
    <w:p w14:paraId="49C2C017" w14:textId="63DEBC31" w:rsidR="005364FB" w:rsidRPr="00490F29" w:rsidRDefault="005364FB" w:rsidP="00490F29">
      <w:pPr>
        <w:pStyle w:val="ListParagraph"/>
        <w:numPr>
          <w:ilvl w:val="0"/>
          <w:numId w:val="5"/>
        </w:numPr>
        <w:rPr>
          <w:rFonts w:ascii="Arial" w:hAnsi="Arial" w:cs="Arial"/>
          <w:szCs w:val="22"/>
        </w:rPr>
      </w:pPr>
      <w:r w:rsidRPr="00490F29">
        <w:rPr>
          <w:rFonts w:ascii="Arial" w:hAnsi="Arial" w:cs="Arial"/>
          <w:szCs w:val="22"/>
        </w:rPr>
        <w:t>Early indications from the Cabinet Office show that post the Comprehensive Spending Review the Commissioning Academy offer will continue from April 2016 but without central government subsidy. The LGA will continue to have discussions with high level civil servants at the Cabinet Office as this process develops.</w:t>
      </w:r>
    </w:p>
    <w:p w14:paraId="4F4FFC9C" w14:textId="77777777" w:rsidR="00CF2B86" w:rsidRPr="00CF2B86" w:rsidRDefault="00CF2B86" w:rsidP="00CF2B86">
      <w:pPr>
        <w:ind w:left="720" w:hanging="11"/>
        <w:rPr>
          <w:rFonts w:ascii="Arial" w:hAnsi="Arial" w:cs="Arial"/>
          <w:szCs w:val="22"/>
        </w:rPr>
      </w:pPr>
    </w:p>
    <w:p w14:paraId="022764C5" w14:textId="545E4CA2" w:rsidR="00EE5B3A" w:rsidRDefault="00EE5B3A" w:rsidP="00383FF6">
      <w:pPr>
        <w:ind w:left="720" w:hanging="720"/>
        <w:rPr>
          <w:rFonts w:ascii="Arial" w:hAnsi="Arial" w:cs="Arial"/>
          <w:b/>
          <w:bCs/>
        </w:rPr>
      </w:pPr>
      <w:r>
        <w:rPr>
          <w:rFonts w:ascii="Arial" w:hAnsi="Arial" w:cs="Arial"/>
          <w:b/>
          <w:bCs/>
        </w:rPr>
        <w:t>Procurement</w:t>
      </w:r>
    </w:p>
    <w:p w14:paraId="3C519AC1" w14:textId="77777777" w:rsidR="00EE5B3A" w:rsidRDefault="00EE5B3A" w:rsidP="00EE5B3A">
      <w:pPr>
        <w:rPr>
          <w:rFonts w:ascii="Arial" w:hAnsi="Arial" w:cs="Arial"/>
          <w:b/>
          <w:bCs/>
        </w:rPr>
      </w:pPr>
    </w:p>
    <w:p w14:paraId="21AAB901" w14:textId="44C53C55" w:rsidR="00EE5B3A" w:rsidRPr="00490F29" w:rsidRDefault="00EE5B3A" w:rsidP="00490F29">
      <w:pPr>
        <w:pStyle w:val="ListParagraph"/>
        <w:numPr>
          <w:ilvl w:val="0"/>
          <w:numId w:val="5"/>
        </w:numPr>
        <w:rPr>
          <w:rFonts w:ascii="Arial" w:hAnsi="Arial" w:cs="Arial"/>
        </w:rPr>
      </w:pPr>
      <w:r w:rsidRPr="00490F29">
        <w:rPr>
          <w:rFonts w:ascii="Arial" w:hAnsi="Arial" w:cs="Arial"/>
        </w:rPr>
        <w:t>The procurement offer to councils is based around our National Procurement Strategy</w:t>
      </w:r>
      <w:r w:rsidR="00FA08F0" w:rsidRPr="00490F29">
        <w:rPr>
          <w:rFonts w:ascii="Arial" w:hAnsi="Arial" w:cs="Arial"/>
        </w:rPr>
        <w:t xml:space="preserve"> (NPS)</w:t>
      </w:r>
      <w:r w:rsidRPr="00490F29">
        <w:rPr>
          <w:rFonts w:ascii="Arial" w:hAnsi="Arial" w:cs="Arial"/>
        </w:rPr>
        <w:t xml:space="preserve"> for Local Government 2014 which responded to </w:t>
      </w:r>
      <w:r w:rsidR="00383FF6" w:rsidRPr="00490F29">
        <w:rPr>
          <w:rFonts w:ascii="Arial" w:hAnsi="Arial" w:cs="Arial"/>
        </w:rPr>
        <w:t xml:space="preserve">a </w:t>
      </w:r>
      <w:r w:rsidRPr="00490F29">
        <w:rPr>
          <w:rFonts w:ascii="Arial" w:hAnsi="Arial" w:cs="Arial"/>
        </w:rPr>
        <w:t>call from the sector to produce a guide and benchmark for all counci</w:t>
      </w:r>
      <w:r w:rsidR="00383FF6" w:rsidRPr="00490F29">
        <w:rPr>
          <w:rFonts w:ascii="Arial" w:hAnsi="Arial" w:cs="Arial"/>
        </w:rPr>
        <w:t>ls in relation to procurement. </w:t>
      </w:r>
      <w:r w:rsidRPr="00490F29">
        <w:rPr>
          <w:rFonts w:ascii="Arial" w:hAnsi="Arial" w:cs="Arial"/>
        </w:rPr>
        <w:t>The strat</w:t>
      </w:r>
      <w:r w:rsidR="00383FF6" w:rsidRPr="00490F29">
        <w:rPr>
          <w:rFonts w:ascii="Arial" w:hAnsi="Arial" w:cs="Arial"/>
        </w:rPr>
        <w:t>egy is based around four themes</w:t>
      </w:r>
      <w:r w:rsidRPr="00490F29">
        <w:rPr>
          <w:rFonts w:ascii="Arial" w:hAnsi="Arial" w:cs="Arial"/>
        </w:rPr>
        <w:t xml:space="preserve"> Making Savings, Support</w:t>
      </w:r>
      <w:r w:rsidR="00383FF6" w:rsidRPr="00490F29">
        <w:rPr>
          <w:rFonts w:ascii="Arial" w:hAnsi="Arial" w:cs="Arial"/>
        </w:rPr>
        <w:t>ing Local Economies, Leadership and Modernisation. </w:t>
      </w:r>
      <w:r w:rsidRPr="00490F29">
        <w:rPr>
          <w:rFonts w:ascii="Arial" w:hAnsi="Arial" w:cs="Arial"/>
        </w:rPr>
        <w:t xml:space="preserve">There have been a number of updates on the dedicated microsite since the last Board update, including publications on e-invoicing and a new category strategy for social care.  A decision has been made to publish and circulate a monthly newsletter rather than quarterly. </w:t>
      </w:r>
    </w:p>
    <w:p w14:paraId="2D883282" w14:textId="77777777" w:rsidR="00EE5B3A" w:rsidRDefault="00EE5B3A" w:rsidP="00EE5B3A">
      <w:pPr>
        <w:ind w:left="567" w:hanging="567"/>
        <w:rPr>
          <w:rFonts w:ascii="Arial" w:hAnsi="Arial" w:cs="Arial"/>
          <w:b/>
          <w:bCs/>
        </w:rPr>
      </w:pPr>
    </w:p>
    <w:p w14:paraId="5D066237" w14:textId="58348172" w:rsidR="00EE5B3A" w:rsidRPr="00490F29" w:rsidRDefault="00EE5B3A" w:rsidP="00490F29">
      <w:pPr>
        <w:pStyle w:val="ListParagraph"/>
        <w:numPr>
          <w:ilvl w:val="0"/>
          <w:numId w:val="5"/>
        </w:numPr>
        <w:rPr>
          <w:rFonts w:ascii="Arial" w:hAnsi="Arial" w:cs="Arial"/>
        </w:rPr>
      </w:pPr>
      <w:r w:rsidRPr="00490F29">
        <w:rPr>
          <w:rFonts w:ascii="Arial" w:hAnsi="Arial" w:cs="Arial"/>
        </w:rPr>
        <w:t>We launched the findings of our NPS one year on survey on 18</w:t>
      </w:r>
      <w:r w:rsidRPr="00490F29">
        <w:rPr>
          <w:rFonts w:ascii="Arial" w:hAnsi="Arial" w:cs="Arial"/>
          <w:vertAlign w:val="superscript"/>
        </w:rPr>
        <w:t>th</w:t>
      </w:r>
      <w:r w:rsidRPr="00490F29">
        <w:rPr>
          <w:rFonts w:ascii="Arial" w:hAnsi="Arial" w:cs="Arial"/>
        </w:rPr>
        <w:t xml:space="preserve"> November and we have been asked by councils to provide a self-assessment tool for councils to measure themselves against the recommendations in the NPS.  We are working with councils in the East of England on this.  </w:t>
      </w:r>
    </w:p>
    <w:p w14:paraId="58F2D2A3" w14:textId="77777777" w:rsidR="00EE5B3A" w:rsidRDefault="00EE5B3A" w:rsidP="00EE5B3A">
      <w:pPr>
        <w:ind w:left="567" w:hanging="567"/>
        <w:rPr>
          <w:rFonts w:ascii="Arial" w:hAnsi="Arial" w:cs="Arial"/>
        </w:rPr>
      </w:pPr>
    </w:p>
    <w:p w14:paraId="76879E50" w14:textId="399235CC" w:rsidR="00EE5B3A" w:rsidRPr="00490F29" w:rsidRDefault="00EE5B3A" w:rsidP="00490F29">
      <w:pPr>
        <w:pStyle w:val="ListParagraph"/>
        <w:numPr>
          <w:ilvl w:val="0"/>
          <w:numId w:val="5"/>
        </w:numPr>
        <w:contextualSpacing/>
        <w:rPr>
          <w:rFonts w:ascii="Arial" w:hAnsi="Arial" w:cs="Arial"/>
        </w:rPr>
      </w:pPr>
      <w:r w:rsidRPr="00490F29">
        <w:rPr>
          <w:rFonts w:ascii="Arial" w:hAnsi="Arial" w:cs="Arial"/>
        </w:rPr>
        <w:t>As part of the spending review we have been working closely with</w:t>
      </w:r>
      <w:r w:rsidR="00881747" w:rsidRPr="00490F29">
        <w:rPr>
          <w:rFonts w:ascii="Arial" w:hAnsi="Arial" w:cs="Arial"/>
        </w:rPr>
        <w:t xml:space="preserve"> the National Advisory Group (</w:t>
      </w:r>
      <w:r w:rsidRPr="00490F29">
        <w:rPr>
          <w:rFonts w:ascii="Arial" w:hAnsi="Arial" w:cs="Arial"/>
        </w:rPr>
        <w:t>NAG</w:t>
      </w:r>
      <w:r w:rsidR="00881747" w:rsidRPr="00490F29">
        <w:rPr>
          <w:rFonts w:ascii="Arial" w:hAnsi="Arial" w:cs="Arial"/>
        </w:rPr>
        <w:t>)</w:t>
      </w:r>
      <w:r w:rsidRPr="00490F29">
        <w:rPr>
          <w:rFonts w:ascii="Arial" w:hAnsi="Arial" w:cs="Arial"/>
        </w:rPr>
        <w:t>, DCLG and the Crown Commercial Service to set out a work plan for next year to help councils expl</w:t>
      </w:r>
      <w:r w:rsidR="00383FF6" w:rsidRPr="00490F29">
        <w:rPr>
          <w:rFonts w:ascii="Arial" w:hAnsi="Arial" w:cs="Arial"/>
        </w:rPr>
        <w:t>oit procurement opportunities. </w:t>
      </w:r>
      <w:r w:rsidRPr="00490F29">
        <w:rPr>
          <w:rFonts w:ascii="Arial" w:hAnsi="Arial" w:cs="Arial"/>
        </w:rPr>
        <w:t>The plan includes working on national category strategies, innovative projects in procurement, procurement skills and commissioning, contract management and strategic supplier management</w:t>
      </w:r>
      <w:r w:rsidR="00FA08F0" w:rsidRPr="00490F29">
        <w:rPr>
          <w:rFonts w:ascii="Arial" w:hAnsi="Arial" w:cs="Arial"/>
        </w:rPr>
        <w:t xml:space="preserve">. On </w:t>
      </w:r>
      <w:r w:rsidRPr="00490F29">
        <w:rPr>
          <w:rFonts w:ascii="Arial" w:hAnsi="Arial" w:cs="Arial"/>
        </w:rPr>
        <w:t xml:space="preserve">the latter </w:t>
      </w:r>
      <w:r w:rsidR="00FA08F0" w:rsidRPr="00490F29">
        <w:rPr>
          <w:rFonts w:ascii="Arial" w:hAnsi="Arial" w:cs="Arial"/>
        </w:rPr>
        <w:t xml:space="preserve">we are </w:t>
      </w:r>
      <w:r w:rsidRPr="00490F29">
        <w:rPr>
          <w:rFonts w:ascii="Arial" w:hAnsi="Arial" w:cs="Arial"/>
        </w:rPr>
        <w:t xml:space="preserve">working with a number of key suppliers to local government to identify areas of common spend, working across councils to ensure a more strategic view of their needs is captured, identify areas for cost savings and being the focal point for strategic supplier issues and supplier innovation. </w:t>
      </w:r>
    </w:p>
    <w:p w14:paraId="4BD160DE" w14:textId="77777777" w:rsidR="00EE5B3A" w:rsidRDefault="00EE5B3A" w:rsidP="00EE5B3A">
      <w:pPr>
        <w:ind w:left="567" w:hanging="567"/>
        <w:contextualSpacing/>
        <w:rPr>
          <w:rFonts w:ascii="Calibri" w:hAnsi="Calibri"/>
        </w:rPr>
      </w:pPr>
    </w:p>
    <w:p w14:paraId="3A7DFD97" w14:textId="7C19E922" w:rsidR="00EE5B3A" w:rsidRPr="00490F29" w:rsidRDefault="00EE5B3A" w:rsidP="00490F29">
      <w:pPr>
        <w:pStyle w:val="ListParagraph"/>
        <w:numPr>
          <w:ilvl w:val="0"/>
          <w:numId w:val="5"/>
        </w:numPr>
        <w:rPr>
          <w:rFonts w:ascii="Arial" w:hAnsi="Arial" w:cs="Arial"/>
        </w:rPr>
      </w:pPr>
      <w:r w:rsidRPr="00490F29">
        <w:rPr>
          <w:rFonts w:ascii="Arial" w:hAnsi="Arial" w:cs="Arial"/>
        </w:rPr>
        <w:t xml:space="preserve">All the work identified above will be underpinned by focussed spend analyses. </w:t>
      </w:r>
    </w:p>
    <w:p w14:paraId="0E7654A3" w14:textId="77777777" w:rsidR="00EE5B3A" w:rsidRDefault="00EE5B3A" w:rsidP="00EE5B3A">
      <w:pPr>
        <w:ind w:left="567" w:hanging="567"/>
        <w:rPr>
          <w:rFonts w:ascii="Arial" w:hAnsi="Arial" w:cs="Arial"/>
        </w:rPr>
      </w:pPr>
    </w:p>
    <w:p w14:paraId="6C99AF54" w14:textId="3D7ED05C" w:rsidR="00EE5B3A" w:rsidRPr="00490F29" w:rsidRDefault="00EE5B3A" w:rsidP="00490F29">
      <w:pPr>
        <w:pStyle w:val="ListParagraph"/>
        <w:numPr>
          <w:ilvl w:val="0"/>
          <w:numId w:val="5"/>
        </w:numPr>
        <w:rPr>
          <w:rFonts w:ascii="Arial" w:hAnsi="Arial" w:cs="Arial"/>
        </w:rPr>
      </w:pPr>
      <w:r w:rsidRPr="00490F29">
        <w:rPr>
          <w:rFonts w:ascii="Arial" w:hAnsi="Arial" w:cs="Arial"/>
        </w:rPr>
        <w:t>In addition to the above we are pleased to report that the short guide to the Public Contracts Regulations 2015 aimed at senior managers and elected members has now been published and proved popular with delegates to the Local Government Procurement Expo in November.</w:t>
      </w:r>
    </w:p>
    <w:p w14:paraId="5EE8199B" w14:textId="77777777" w:rsidR="00EE5B3A" w:rsidRDefault="00EE5B3A" w:rsidP="00EE5B3A">
      <w:pPr>
        <w:ind w:left="567" w:hanging="567"/>
        <w:rPr>
          <w:rFonts w:ascii="Arial" w:hAnsi="Arial" w:cs="Arial"/>
        </w:rPr>
      </w:pPr>
    </w:p>
    <w:p w14:paraId="5C0F37D9" w14:textId="5FC1CFFE" w:rsidR="00EE5B3A" w:rsidRDefault="00EE5B3A" w:rsidP="00EE5B3A">
      <w:pPr>
        <w:rPr>
          <w:rFonts w:ascii="Arial" w:hAnsi="Arial" w:cs="Arial"/>
          <w:b/>
          <w:bCs/>
        </w:rPr>
      </w:pPr>
      <w:r>
        <w:rPr>
          <w:rFonts w:ascii="Arial" w:hAnsi="Arial" w:cs="Arial"/>
          <w:b/>
          <w:bCs/>
        </w:rPr>
        <w:t xml:space="preserve">Waste and Recycling </w:t>
      </w:r>
    </w:p>
    <w:p w14:paraId="4EDE7099" w14:textId="77777777" w:rsidR="00EE5B3A" w:rsidRDefault="00EE5B3A" w:rsidP="00EE5B3A">
      <w:pPr>
        <w:pStyle w:val="ListParagraph"/>
        <w:rPr>
          <w:rFonts w:ascii="Arial" w:hAnsi="Arial" w:cs="Arial"/>
          <w:b/>
          <w:bCs/>
        </w:rPr>
      </w:pPr>
    </w:p>
    <w:p w14:paraId="46928595" w14:textId="4C1351AC" w:rsidR="00EE5B3A" w:rsidRDefault="00EE5B3A" w:rsidP="00490F29">
      <w:pPr>
        <w:pStyle w:val="ListParagraph"/>
        <w:numPr>
          <w:ilvl w:val="0"/>
          <w:numId w:val="5"/>
        </w:numPr>
        <w:rPr>
          <w:rFonts w:ascii="Arial" w:hAnsi="Arial" w:cs="Arial"/>
        </w:rPr>
      </w:pPr>
      <w:r>
        <w:rPr>
          <w:rFonts w:ascii="Arial" w:hAnsi="Arial" w:cs="Arial"/>
        </w:rPr>
        <w:t xml:space="preserve">Our waste and recycling innovation programme identified 11 projects involving 60 councils who highlighted potential savings of some £4million.  We have now identified the impact </w:t>
      </w:r>
      <w:r>
        <w:rPr>
          <w:rFonts w:ascii="Arial" w:hAnsi="Arial" w:cs="Arial"/>
        </w:rPr>
        <w:lastRenderedPageBreak/>
        <w:t>assessors, Shared Intelligence, who are working alongside the 11 projects to draw out the learning that will be published in time for the LGA conference in June 2016.</w:t>
      </w:r>
    </w:p>
    <w:p w14:paraId="7E1B8376" w14:textId="77777777" w:rsidR="00F97DDF" w:rsidRPr="004D3266" w:rsidRDefault="00F97DDF" w:rsidP="00F97DDF">
      <w:pPr>
        <w:pStyle w:val="ListParagraph"/>
        <w:rPr>
          <w:rFonts w:ascii="Arial" w:hAnsi="Arial" w:cs="Arial"/>
          <w:b/>
          <w:szCs w:val="22"/>
        </w:rPr>
      </w:pPr>
    </w:p>
    <w:p w14:paraId="5439025A" w14:textId="742B40BB" w:rsidR="00B22A52" w:rsidRPr="00551C65" w:rsidRDefault="001A55A7" w:rsidP="00B22A52">
      <w:pPr>
        <w:rPr>
          <w:rFonts w:ascii="Arial" w:hAnsi="Arial" w:cs="Arial"/>
          <w:b/>
          <w:szCs w:val="22"/>
          <w:u w:val="single"/>
        </w:rPr>
      </w:pPr>
      <w:r>
        <w:rPr>
          <w:rFonts w:ascii="Arial" w:hAnsi="Arial" w:cs="Arial"/>
          <w:b/>
          <w:szCs w:val="22"/>
          <w:u w:val="single"/>
        </w:rPr>
        <w:t>Generating Income</w:t>
      </w:r>
    </w:p>
    <w:p w14:paraId="2A1C1897" w14:textId="77777777" w:rsidR="00B22A52" w:rsidRPr="00551C65" w:rsidRDefault="00B22A52" w:rsidP="002A5C39">
      <w:pPr>
        <w:pStyle w:val="ListParagraph"/>
        <w:ind w:left="360"/>
        <w:rPr>
          <w:rFonts w:ascii="Arial" w:hAnsi="Arial" w:cs="Arial"/>
          <w:b/>
          <w:szCs w:val="22"/>
        </w:rPr>
      </w:pPr>
    </w:p>
    <w:p w14:paraId="4B7DD9C1" w14:textId="77777777" w:rsidR="00490F29" w:rsidRDefault="00AC2710" w:rsidP="00490F29">
      <w:pPr>
        <w:rPr>
          <w:rFonts w:ascii="Arial" w:hAnsi="Arial" w:cs="Arial"/>
          <w:b/>
          <w:szCs w:val="22"/>
        </w:rPr>
      </w:pPr>
      <w:r w:rsidRPr="0065117A">
        <w:rPr>
          <w:rFonts w:ascii="Arial" w:hAnsi="Arial" w:cs="Arial"/>
          <w:b/>
          <w:szCs w:val="22"/>
        </w:rPr>
        <w:t xml:space="preserve">Commercialisation </w:t>
      </w:r>
    </w:p>
    <w:p w14:paraId="45FEAD84" w14:textId="77777777" w:rsidR="00490F29" w:rsidRDefault="00490F29" w:rsidP="00490F29">
      <w:pPr>
        <w:rPr>
          <w:rFonts w:ascii="Arial" w:hAnsi="Arial" w:cs="Arial"/>
          <w:b/>
          <w:szCs w:val="22"/>
        </w:rPr>
      </w:pPr>
    </w:p>
    <w:p w14:paraId="03B585F8" w14:textId="017E2016" w:rsidR="005364FB" w:rsidRPr="00490F29" w:rsidRDefault="005364FB" w:rsidP="00490F29">
      <w:pPr>
        <w:pStyle w:val="ListParagraph"/>
        <w:numPr>
          <w:ilvl w:val="0"/>
          <w:numId w:val="5"/>
        </w:numPr>
        <w:ind w:left="357" w:hanging="357"/>
        <w:rPr>
          <w:rFonts w:ascii="Arial" w:hAnsi="Arial" w:cs="Arial"/>
          <w:szCs w:val="22"/>
        </w:rPr>
      </w:pPr>
      <w:r w:rsidRPr="00490F29">
        <w:rPr>
          <w:rFonts w:ascii="Arial" w:hAnsi="Arial" w:cs="Arial"/>
          <w:szCs w:val="22"/>
        </w:rPr>
        <w:t>In response to councils expressing concerns to the LGA tha</w:t>
      </w:r>
      <w:r w:rsidR="00383FF6" w:rsidRPr="00490F29">
        <w:rPr>
          <w:rFonts w:ascii="Arial" w:hAnsi="Arial" w:cs="Arial"/>
          <w:szCs w:val="22"/>
        </w:rPr>
        <w:t>t they are spending significant  a</w:t>
      </w:r>
      <w:r w:rsidRPr="00490F29">
        <w:rPr>
          <w:rFonts w:ascii="Arial" w:hAnsi="Arial" w:cs="Arial"/>
          <w:szCs w:val="22"/>
        </w:rPr>
        <w:t>mounts of money accessing expert legal, procurement and financial advice to undertake due diligence on their new commercial ventures</w:t>
      </w:r>
      <w:r w:rsidR="00383FF6" w:rsidRPr="00490F29">
        <w:rPr>
          <w:rFonts w:ascii="Arial" w:hAnsi="Arial" w:cs="Arial"/>
          <w:szCs w:val="22"/>
        </w:rPr>
        <w:t>,</w:t>
      </w:r>
      <w:r w:rsidRPr="00490F29">
        <w:rPr>
          <w:rFonts w:ascii="Arial" w:hAnsi="Arial" w:cs="Arial"/>
          <w:szCs w:val="22"/>
        </w:rPr>
        <w:t xml:space="preserve"> the LGA is discussing setting up a dynamic purchasing system (DPS) with the public buyin</w:t>
      </w:r>
      <w:r w:rsidR="00383FF6" w:rsidRPr="00490F29">
        <w:rPr>
          <w:rFonts w:ascii="Arial" w:hAnsi="Arial" w:cs="Arial"/>
          <w:szCs w:val="22"/>
        </w:rPr>
        <w:t>g organisations. The aim</w:t>
      </w:r>
      <w:r w:rsidRPr="00490F29">
        <w:rPr>
          <w:rFonts w:ascii="Arial" w:hAnsi="Arial" w:cs="Arial"/>
          <w:szCs w:val="22"/>
        </w:rPr>
        <w:t xml:space="preserve"> is to ensure that councils can access commercial advice at a fairer rate. </w:t>
      </w:r>
    </w:p>
    <w:p w14:paraId="65E123C7" w14:textId="77777777" w:rsidR="009238C9" w:rsidRPr="009238C9" w:rsidRDefault="009238C9" w:rsidP="009238C9">
      <w:pPr>
        <w:ind w:left="851" w:hanging="851"/>
        <w:rPr>
          <w:rFonts w:ascii="Arial" w:hAnsi="Arial" w:cs="Arial"/>
          <w:szCs w:val="22"/>
        </w:rPr>
      </w:pPr>
    </w:p>
    <w:p w14:paraId="24565741" w14:textId="3697F29C" w:rsidR="004659AE" w:rsidRPr="00387731" w:rsidRDefault="004659AE" w:rsidP="00387731">
      <w:pPr>
        <w:rPr>
          <w:rFonts w:ascii="Arial" w:hAnsi="Arial" w:cs="Arial"/>
          <w:b/>
          <w:szCs w:val="22"/>
        </w:rPr>
      </w:pPr>
      <w:r w:rsidRPr="00387731">
        <w:rPr>
          <w:rFonts w:ascii="Arial" w:hAnsi="Arial" w:cs="Arial"/>
          <w:b/>
          <w:szCs w:val="22"/>
        </w:rPr>
        <w:t>One Public Estate</w:t>
      </w:r>
    </w:p>
    <w:p w14:paraId="1F5E1741" w14:textId="77777777" w:rsidR="00726FFC" w:rsidRDefault="00726FFC" w:rsidP="00726FFC">
      <w:pPr>
        <w:rPr>
          <w:rFonts w:ascii="Arial" w:hAnsi="Arial" w:cs="Arial"/>
          <w:szCs w:val="22"/>
        </w:rPr>
      </w:pPr>
    </w:p>
    <w:p w14:paraId="62D51E69" w14:textId="51C989D6" w:rsidR="00F90FA0" w:rsidRPr="00490F29" w:rsidRDefault="00F90FA0" w:rsidP="00490F29">
      <w:pPr>
        <w:pStyle w:val="ListParagraph"/>
        <w:numPr>
          <w:ilvl w:val="0"/>
          <w:numId w:val="5"/>
        </w:numPr>
        <w:ind w:left="357" w:hanging="357"/>
        <w:rPr>
          <w:rFonts w:ascii="Arial" w:hAnsi="Arial" w:cs="Arial"/>
        </w:rPr>
      </w:pPr>
      <w:r w:rsidRPr="00490F29">
        <w:rPr>
          <w:rFonts w:ascii="Arial" w:hAnsi="Arial" w:cs="Arial"/>
          <w:i/>
          <w:u w:val="single"/>
        </w:rPr>
        <w:t>Phase 3 launch</w:t>
      </w:r>
      <w:r w:rsidR="00490F29" w:rsidRPr="00490F29">
        <w:rPr>
          <w:rFonts w:ascii="Arial" w:hAnsi="Arial" w:cs="Arial"/>
          <w:b/>
        </w:rPr>
        <w:t>:</w:t>
      </w:r>
      <w:r w:rsidR="00490F29">
        <w:rPr>
          <w:rFonts w:ascii="Arial" w:hAnsi="Arial" w:cs="Arial"/>
          <w:b/>
        </w:rPr>
        <w:t xml:space="preserve"> </w:t>
      </w:r>
      <w:r w:rsidRPr="00490F29">
        <w:rPr>
          <w:rFonts w:ascii="Arial" w:hAnsi="Arial" w:cs="Arial"/>
        </w:rPr>
        <w:t xml:space="preserve">As advised at November’s Improvement and Innovation Board the One Public Estate Programme, the joint LGA and Cabinet Office Government Property Unit land and property programme, announced a £6 million expansion to the programme. Over the summer a recruitment process commenced encouraging councils and partnerships of councils to apply for funding to work with public sector partners on ambitious land and property initiatives across their localities in a third phase of the programme. </w:t>
      </w:r>
    </w:p>
    <w:p w14:paraId="24FC8833" w14:textId="77777777" w:rsidR="00F90FA0" w:rsidRDefault="00F90FA0" w:rsidP="00F90FA0">
      <w:pPr>
        <w:rPr>
          <w:rFonts w:ascii="Arial" w:hAnsi="Arial" w:cs="Arial"/>
        </w:rPr>
      </w:pPr>
    </w:p>
    <w:p w14:paraId="0701CF24" w14:textId="32ECF248" w:rsidR="00F90FA0" w:rsidRPr="00490F29" w:rsidRDefault="00F90FA0" w:rsidP="00490F29">
      <w:pPr>
        <w:pStyle w:val="ListParagraph"/>
        <w:numPr>
          <w:ilvl w:val="0"/>
          <w:numId w:val="5"/>
        </w:numPr>
        <w:rPr>
          <w:rFonts w:ascii="Arial" w:hAnsi="Arial" w:cs="Arial"/>
        </w:rPr>
      </w:pPr>
      <w:r w:rsidRPr="00490F29">
        <w:rPr>
          <w:rFonts w:ascii="Arial" w:hAnsi="Arial" w:cs="Arial"/>
        </w:rPr>
        <w:t>At the close of the application process on 16</w:t>
      </w:r>
      <w:r w:rsidRPr="00490F29">
        <w:rPr>
          <w:rFonts w:ascii="Arial" w:hAnsi="Arial" w:cs="Arial"/>
          <w:vertAlign w:val="superscript"/>
        </w:rPr>
        <w:t>th</w:t>
      </w:r>
      <w:r w:rsidRPr="00490F29">
        <w:rPr>
          <w:rFonts w:ascii="Arial" w:hAnsi="Arial" w:cs="Arial"/>
        </w:rPr>
        <w:t xml:space="preserve"> October 2015, 29 applications involving 128 councils had been received and an assessment process to select applicants to join the programme commenced. The selection process has now been finalised and on 3</w:t>
      </w:r>
      <w:r w:rsidRPr="00490F29">
        <w:rPr>
          <w:rFonts w:ascii="Arial" w:hAnsi="Arial" w:cs="Arial"/>
          <w:vertAlign w:val="superscript"/>
        </w:rPr>
        <w:t>rd</w:t>
      </w:r>
      <w:r w:rsidRPr="00490F29">
        <w:rPr>
          <w:rFonts w:ascii="Arial" w:hAnsi="Arial" w:cs="Arial"/>
        </w:rPr>
        <w:t xml:space="preserve"> December a Ministerial announcement was made confirming that 24 partnerships involving 108 councils would join the programme. The partnerships which were successful in joining the programme and the funding provided </w:t>
      </w:r>
      <w:r w:rsidR="00CB688F" w:rsidRPr="00490F29">
        <w:rPr>
          <w:rFonts w:ascii="Arial" w:hAnsi="Arial" w:cs="Arial"/>
        </w:rPr>
        <w:t>are listed in the</w:t>
      </w:r>
      <w:r w:rsidR="00D0347F">
        <w:rPr>
          <w:rFonts w:ascii="Arial" w:hAnsi="Arial" w:cs="Arial"/>
        </w:rPr>
        <w:t xml:space="preserve"> document attached at</w:t>
      </w:r>
      <w:r w:rsidR="00761D42" w:rsidRPr="00490F29">
        <w:rPr>
          <w:rFonts w:ascii="Arial" w:hAnsi="Arial" w:cs="Arial"/>
        </w:rPr>
        <w:t xml:space="preserve"> </w:t>
      </w:r>
      <w:r w:rsidR="00761D42" w:rsidRPr="00D0347F">
        <w:rPr>
          <w:rFonts w:ascii="Arial" w:hAnsi="Arial" w:cs="Arial"/>
          <w:b/>
          <w:u w:val="single"/>
        </w:rPr>
        <w:t>A</w:t>
      </w:r>
      <w:r w:rsidR="00D0347F" w:rsidRPr="00D0347F">
        <w:rPr>
          <w:rFonts w:ascii="Arial" w:hAnsi="Arial" w:cs="Arial"/>
          <w:b/>
          <w:u w:val="single"/>
        </w:rPr>
        <w:t>nnex A</w:t>
      </w:r>
      <w:r w:rsidR="00761D42" w:rsidRPr="00490F29">
        <w:rPr>
          <w:rFonts w:ascii="Arial" w:hAnsi="Arial" w:cs="Arial"/>
          <w:b/>
        </w:rPr>
        <w:t>.</w:t>
      </w:r>
    </w:p>
    <w:p w14:paraId="6B745DE9" w14:textId="77777777" w:rsidR="00194D07" w:rsidRDefault="00194D07" w:rsidP="00F90FA0">
      <w:pPr>
        <w:rPr>
          <w:rFonts w:ascii="Arial" w:hAnsi="Arial" w:cs="Arial"/>
        </w:rPr>
      </w:pPr>
    </w:p>
    <w:p w14:paraId="6A439892" w14:textId="02DDA0F3" w:rsidR="00F90FA0" w:rsidRPr="00490F29" w:rsidRDefault="00F90FA0" w:rsidP="00490F29">
      <w:pPr>
        <w:pStyle w:val="ListParagraph"/>
        <w:numPr>
          <w:ilvl w:val="0"/>
          <w:numId w:val="5"/>
        </w:numPr>
        <w:rPr>
          <w:rFonts w:ascii="Arial" w:hAnsi="Arial" w:cs="Arial"/>
        </w:rPr>
      </w:pPr>
      <w:r w:rsidRPr="00490F29">
        <w:rPr>
          <w:rFonts w:ascii="Arial" w:hAnsi="Arial" w:cs="Arial"/>
        </w:rPr>
        <w:t>A One Public Estate Phase Three launch event will be held on 29</w:t>
      </w:r>
      <w:r w:rsidRPr="00490F29">
        <w:rPr>
          <w:rFonts w:ascii="Arial" w:hAnsi="Arial" w:cs="Arial"/>
          <w:vertAlign w:val="superscript"/>
        </w:rPr>
        <w:t>th</w:t>
      </w:r>
      <w:r w:rsidRPr="00490F29">
        <w:rPr>
          <w:rFonts w:ascii="Arial" w:hAnsi="Arial" w:cs="Arial"/>
        </w:rPr>
        <w:t xml:space="preserve"> January 2016 in Manchester. Chief Executives from all 108 councils on the programme</w:t>
      </w:r>
      <w:r w:rsidR="00761D42" w:rsidRPr="00490F29">
        <w:rPr>
          <w:rFonts w:ascii="Arial" w:hAnsi="Arial" w:cs="Arial"/>
        </w:rPr>
        <w:t xml:space="preserve"> are</w:t>
      </w:r>
      <w:r w:rsidRPr="00490F29">
        <w:rPr>
          <w:rFonts w:ascii="Arial" w:hAnsi="Arial" w:cs="Arial"/>
        </w:rPr>
        <w:t xml:space="preserve"> invited to attend. </w:t>
      </w:r>
    </w:p>
    <w:p w14:paraId="3E410CA7" w14:textId="77777777" w:rsidR="00194D07" w:rsidRDefault="00194D07" w:rsidP="00F90FA0">
      <w:pPr>
        <w:rPr>
          <w:rFonts w:ascii="Arial" w:hAnsi="Arial" w:cs="Arial"/>
          <w:b/>
        </w:rPr>
      </w:pPr>
    </w:p>
    <w:p w14:paraId="753087BE" w14:textId="0A35EC38" w:rsidR="00F90FA0" w:rsidRPr="00477287" w:rsidRDefault="00477287" w:rsidP="00B777EC">
      <w:pPr>
        <w:pStyle w:val="ListParagraph"/>
        <w:numPr>
          <w:ilvl w:val="0"/>
          <w:numId w:val="5"/>
        </w:numPr>
        <w:rPr>
          <w:rFonts w:ascii="Arial" w:hAnsi="Arial" w:cs="Arial"/>
        </w:rPr>
      </w:pPr>
      <w:r w:rsidRPr="00477287">
        <w:rPr>
          <w:rFonts w:ascii="Arial" w:hAnsi="Arial" w:cs="Arial"/>
          <w:i/>
          <w:u w:val="single"/>
        </w:rPr>
        <w:t>Additional £31 million funding secured over next 2 years to expand One Public Estate further:</w:t>
      </w:r>
      <w:r>
        <w:rPr>
          <w:rFonts w:ascii="Arial" w:hAnsi="Arial" w:cs="Arial"/>
          <w:b/>
        </w:rPr>
        <w:t xml:space="preserve"> </w:t>
      </w:r>
      <w:r w:rsidR="00F90FA0" w:rsidRPr="00477287">
        <w:rPr>
          <w:rFonts w:ascii="Arial" w:hAnsi="Arial" w:cs="Arial"/>
        </w:rPr>
        <w:t>Officers have also been working with Cabinet Office partners to secure additional funding to extend the programme even further</w:t>
      </w:r>
      <w:r w:rsidR="00761D42" w:rsidRPr="00477287">
        <w:rPr>
          <w:rFonts w:ascii="Arial" w:hAnsi="Arial" w:cs="Arial"/>
        </w:rPr>
        <w:t>. As part of</w:t>
      </w:r>
      <w:r w:rsidR="00F90FA0" w:rsidRPr="00477287">
        <w:rPr>
          <w:rFonts w:ascii="Arial" w:hAnsi="Arial" w:cs="Arial"/>
        </w:rPr>
        <w:t xml:space="preserve"> the Comprehensive Spending Review in November it was announced that an additional £31 million funding had been secured over the 2016/17 and 2017/18 financial years to further expand One Public Estate</w:t>
      </w:r>
      <w:r w:rsidR="00A62768" w:rsidRPr="00477287">
        <w:rPr>
          <w:rFonts w:ascii="Arial" w:hAnsi="Arial" w:cs="Arial"/>
        </w:rPr>
        <w:t>.</w:t>
      </w:r>
    </w:p>
    <w:p w14:paraId="1D63FC82" w14:textId="77777777" w:rsidR="00490F29" w:rsidRPr="00490F29" w:rsidRDefault="00490F29" w:rsidP="00490F29">
      <w:pPr>
        <w:pStyle w:val="ListParagraph"/>
        <w:ind w:left="360"/>
        <w:rPr>
          <w:rFonts w:ascii="Arial" w:hAnsi="Arial" w:cs="Arial"/>
        </w:rPr>
      </w:pPr>
    </w:p>
    <w:p w14:paraId="61D48652" w14:textId="6D8144B3" w:rsidR="00F90FA0" w:rsidRPr="00490F29" w:rsidRDefault="00F90FA0" w:rsidP="00490F29">
      <w:pPr>
        <w:pStyle w:val="ListParagraph"/>
        <w:numPr>
          <w:ilvl w:val="0"/>
          <w:numId w:val="5"/>
        </w:numPr>
        <w:rPr>
          <w:rFonts w:ascii="Arial" w:hAnsi="Arial" w:cs="Arial"/>
        </w:rPr>
      </w:pPr>
      <w:r w:rsidRPr="00490F29">
        <w:rPr>
          <w:rFonts w:ascii="Arial" w:hAnsi="Arial" w:cs="Arial"/>
        </w:rPr>
        <w:t xml:space="preserve">Initial discussions on the expansion are planned for January 2016 with the aim of launching a fourth phase of the programme early in the 2016/17 financial year. Officers will keep the board informed of developments at future board meetings.  </w:t>
      </w:r>
    </w:p>
    <w:p w14:paraId="3131F332" w14:textId="77777777" w:rsidR="00F55B8D" w:rsidRDefault="00726FFC" w:rsidP="00AB30E6">
      <w:pPr>
        <w:rPr>
          <w:rFonts w:ascii="Arial" w:hAnsi="Arial" w:cs="Arial"/>
          <w:szCs w:val="22"/>
        </w:rPr>
      </w:pPr>
      <w:r w:rsidRPr="00726FFC">
        <w:rPr>
          <w:rFonts w:ascii="Arial" w:hAnsi="Arial" w:cs="Arial"/>
          <w:szCs w:val="22"/>
        </w:rPr>
        <w:tab/>
      </w:r>
    </w:p>
    <w:p w14:paraId="512B7695" w14:textId="79DDDADC" w:rsidR="00A56A10" w:rsidRPr="00387731" w:rsidRDefault="00A56A10" w:rsidP="00A56A10">
      <w:pPr>
        <w:rPr>
          <w:rFonts w:ascii="Arial" w:hAnsi="Arial" w:cs="Arial"/>
          <w:b/>
          <w:szCs w:val="22"/>
        </w:rPr>
      </w:pPr>
      <w:r w:rsidRPr="00387731">
        <w:rPr>
          <w:rFonts w:ascii="Arial" w:hAnsi="Arial" w:cs="Arial"/>
          <w:b/>
          <w:szCs w:val="22"/>
        </w:rPr>
        <w:t>Energy Programme</w:t>
      </w:r>
    </w:p>
    <w:p w14:paraId="0B711F74" w14:textId="77777777" w:rsidR="00A56A10" w:rsidRPr="00A01180" w:rsidRDefault="00A56A10" w:rsidP="00A56A10">
      <w:pPr>
        <w:pStyle w:val="ListParagraph"/>
        <w:ind w:left="360"/>
        <w:rPr>
          <w:rFonts w:ascii="Arial" w:hAnsi="Arial" w:cs="Arial"/>
          <w:szCs w:val="22"/>
        </w:rPr>
      </w:pPr>
    </w:p>
    <w:p w14:paraId="0DD05925" w14:textId="48FD8011" w:rsidR="00A56A10" w:rsidRPr="00490F29" w:rsidRDefault="00A56A10" w:rsidP="00490F29">
      <w:pPr>
        <w:pStyle w:val="ListParagraph"/>
        <w:numPr>
          <w:ilvl w:val="0"/>
          <w:numId w:val="5"/>
        </w:numPr>
        <w:rPr>
          <w:rFonts w:ascii="Arial" w:hAnsi="Arial" w:cs="Arial"/>
          <w:szCs w:val="22"/>
        </w:rPr>
      </w:pPr>
      <w:r w:rsidRPr="00490F29">
        <w:rPr>
          <w:rFonts w:ascii="Arial" w:hAnsi="Arial" w:cs="Arial"/>
          <w:szCs w:val="22"/>
        </w:rPr>
        <w:t xml:space="preserve">At its meeting on 14 July 2015 the Improvement and Innovation Board took the decision to allow the LGA’s collective energy switching framework to come to a natural end at the end of 2015. This decision was taken in light of the fact that the collective switching market has now developed to the point where LGA sponsorship is no longer required and to enable resources to be redirected to other energy interventions. The framework came to a natural </w:t>
      </w:r>
      <w:r w:rsidRPr="00490F29">
        <w:rPr>
          <w:rFonts w:ascii="Arial" w:hAnsi="Arial" w:cs="Arial"/>
          <w:szCs w:val="22"/>
        </w:rPr>
        <w:lastRenderedPageBreak/>
        <w:t xml:space="preserve">end on 16 December 2015. Councils have received advice from the North East Procurement Organisation (NEPO) to support them through the transition, including details of their individual call-off arrangements, some of which extend beyond the natural end of the framework. </w:t>
      </w:r>
    </w:p>
    <w:p w14:paraId="0CF8962B" w14:textId="77777777" w:rsidR="00A56A10" w:rsidRDefault="00A56A10" w:rsidP="00A56A10">
      <w:pPr>
        <w:rPr>
          <w:rFonts w:ascii="Arial" w:hAnsi="Arial" w:cs="Arial"/>
          <w:szCs w:val="22"/>
        </w:rPr>
      </w:pPr>
    </w:p>
    <w:p w14:paraId="37A5AC2A" w14:textId="067A5547" w:rsidR="00A56A10" w:rsidRPr="00490F29" w:rsidRDefault="00A56A10" w:rsidP="00490F29">
      <w:pPr>
        <w:pStyle w:val="ListParagraph"/>
        <w:numPr>
          <w:ilvl w:val="0"/>
          <w:numId w:val="5"/>
        </w:numPr>
        <w:rPr>
          <w:rFonts w:ascii="Arial" w:hAnsi="Arial" w:cs="Arial"/>
          <w:szCs w:val="22"/>
        </w:rPr>
      </w:pPr>
      <w:r w:rsidRPr="00490F29">
        <w:rPr>
          <w:rFonts w:ascii="Arial" w:hAnsi="Arial" w:cs="Arial"/>
          <w:szCs w:val="22"/>
        </w:rPr>
        <w:t>The Board also asked officers to collate and publish details of the various schemes and options available to councils wanting to support their residents in reducing their energy bills, linking to good practice across the country. Officers have been collating a range of good practice and publishing details on the LGA Innovation Data</w:t>
      </w:r>
      <w:r w:rsidR="00761D42" w:rsidRPr="00490F29">
        <w:rPr>
          <w:rFonts w:ascii="Arial" w:hAnsi="Arial" w:cs="Arial"/>
          <w:szCs w:val="22"/>
        </w:rPr>
        <w:t>base. Additionally, the LGA has</w:t>
      </w:r>
      <w:r w:rsidRPr="00490F29">
        <w:rPr>
          <w:rFonts w:ascii="Arial" w:hAnsi="Arial" w:cs="Arial"/>
          <w:szCs w:val="22"/>
        </w:rPr>
        <w:t xml:space="preserve"> commissioned a video case study of Bristol City Council’s energy programme at the end of their year as European Green Capital. This will include details of their new service and </w:t>
      </w:r>
      <w:r w:rsidR="00B439BF" w:rsidRPr="00490F29">
        <w:rPr>
          <w:rFonts w:ascii="Arial" w:hAnsi="Arial" w:cs="Arial"/>
          <w:szCs w:val="22"/>
        </w:rPr>
        <w:t xml:space="preserve">the </w:t>
      </w:r>
      <w:r w:rsidR="00A62768" w:rsidRPr="00490F29">
        <w:rPr>
          <w:rFonts w:ascii="Arial" w:hAnsi="Arial" w:cs="Arial"/>
          <w:szCs w:val="22"/>
        </w:rPr>
        <w:t xml:space="preserve">energy </w:t>
      </w:r>
      <w:r w:rsidRPr="00490F29">
        <w:rPr>
          <w:rFonts w:ascii="Arial" w:hAnsi="Arial" w:cs="Arial"/>
          <w:szCs w:val="22"/>
        </w:rPr>
        <w:t xml:space="preserve">supply company.  </w:t>
      </w:r>
    </w:p>
    <w:p w14:paraId="69CA981A" w14:textId="77777777" w:rsidR="00A56A10" w:rsidRDefault="00A56A10" w:rsidP="00A56A10">
      <w:pPr>
        <w:ind w:left="480" w:hanging="480"/>
        <w:rPr>
          <w:rFonts w:ascii="Arial" w:hAnsi="Arial" w:cs="Arial"/>
          <w:szCs w:val="22"/>
        </w:rPr>
      </w:pPr>
    </w:p>
    <w:p w14:paraId="1CD350C2" w14:textId="77777777" w:rsidR="00A56A10" w:rsidRPr="00DF2994" w:rsidRDefault="00A56A10" w:rsidP="00A56A10">
      <w:pPr>
        <w:rPr>
          <w:rFonts w:ascii="Arial" w:hAnsi="Arial" w:cs="Arial"/>
          <w:b/>
          <w:color w:val="000000"/>
          <w:szCs w:val="22"/>
          <w:u w:val="single"/>
        </w:rPr>
      </w:pPr>
      <w:r w:rsidRPr="00DF2994">
        <w:rPr>
          <w:rFonts w:ascii="Arial" w:hAnsi="Arial" w:cs="Arial"/>
          <w:b/>
          <w:color w:val="000000"/>
          <w:szCs w:val="22"/>
          <w:u w:val="single"/>
        </w:rPr>
        <w:t xml:space="preserve">Cross- cutting programmes </w:t>
      </w:r>
    </w:p>
    <w:p w14:paraId="71CDEED3" w14:textId="77777777" w:rsidR="00A56A10" w:rsidRPr="00DF2994" w:rsidRDefault="00A56A10" w:rsidP="00A56A10">
      <w:pPr>
        <w:rPr>
          <w:rFonts w:ascii="Arial" w:hAnsi="Arial" w:cs="Arial"/>
          <w:b/>
          <w:color w:val="000000"/>
          <w:szCs w:val="22"/>
          <w:u w:val="single"/>
        </w:rPr>
      </w:pPr>
    </w:p>
    <w:p w14:paraId="04501861" w14:textId="3376F539" w:rsidR="00A56A10" w:rsidRDefault="00A56A10" w:rsidP="00A56A10">
      <w:pPr>
        <w:rPr>
          <w:rFonts w:ascii="Arial" w:hAnsi="Arial" w:cs="Arial"/>
          <w:b/>
          <w:color w:val="000000"/>
          <w:szCs w:val="22"/>
        </w:rPr>
      </w:pPr>
      <w:r w:rsidRPr="00387731">
        <w:rPr>
          <w:rFonts w:ascii="Arial" w:hAnsi="Arial" w:cs="Arial"/>
          <w:b/>
          <w:color w:val="000000"/>
          <w:szCs w:val="22"/>
        </w:rPr>
        <w:t>Economic Growth Advisers</w:t>
      </w:r>
    </w:p>
    <w:p w14:paraId="0FC4014E" w14:textId="77777777" w:rsidR="00A56A10" w:rsidRPr="00387731" w:rsidRDefault="00A56A10" w:rsidP="00A56A10">
      <w:pPr>
        <w:rPr>
          <w:rFonts w:ascii="Arial" w:hAnsi="Arial" w:cs="Arial"/>
          <w:b/>
          <w:color w:val="000000"/>
          <w:szCs w:val="22"/>
        </w:rPr>
      </w:pPr>
    </w:p>
    <w:p w14:paraId="6D72CC6C" w14:textId="400B2F93" w:rsidR="00A56A10" w:rsidRPr="00490F29" w:rsidRDefault="00A56A10" w:rsidP="00490F29">
      <w:pPr>
        <w:pStyle w:val="ListParagraph"/>
        <w:numPr>
          <w:ilvl w:val="0"/>
          <w:numId w:val="5"/>
        </w:numPr>
        <w:rPr>
          <w:rFonts w:ascii="Arial" w:hAnsi="Arial" w:cs="Arial"/>
          <w:color w:val="000000"/>
          <w:szCs w:val="22"/>
        </w:rPr>
      </w:pPr>
      <w:r w:rsidRPr="00490F29">
        <w:rPr>
          <w:rFonts w:ascii="Arial" w:hAnsi="Arial" w:cs="Arial"/>
          <w:color w:val="000000"/>
          <w:szCs w:val="22"/>
        </w:rPr>
        <w:t>Phase three of the economic growth adviser programme was launched in July 2015. Council</w:t>
      </w:r>
      <w:r w:rsidR="00761D42" w:rsidRPr="00490F29">
        <w:rPr>
          <w:rFonts w:ascii="Arial" w:hAnsi="Arial" w:cs="Arial"/>
          <w:color w:val="000000"/>
          <w:szCs w:val="22"/>
        </w:rPr>
        <w:t xml:space="preserve">s have been invited to submit </w:t>
      </w:r>
      <w:r w:rsidRPr="00490F29">
        <w:rPr>
          <w:rFonts w:ascii="Arial" w:hAnsi="Arial" w:cs="Arial"/>
          <w:color w:val="000000"/>
          <w:szCs w:val="22"/>
        </w:rPr>
        <w:t>project proposal</w:t>
      </w:r>
      <w:r w:rsidR="00761D42" w:rsidRPr="00490F29">
        <w:rPr>
          <w:rFonts w:ascii="Arial" w:hAnsi="Arial" w:cs="Arial"/>
          <w:color w:val="000000"/>
          <w:szCs w:val="22"/>
        </w:rPr>
        <w:t>s</w:t>
      </w:r>
      <w:r w:rsidRPr="00490F29">
        <w:rPr>
          <w:rFonts w:ascii="Arial" w:hAnsi="Arial" w:cs="Arial"/>
          <w:color w:val="000000"/>
          <w:szCs w:val="22"/>
        </w:rPr>
        <w:t xml:space="preserve"> to receive a £7000 grant and access to our ‘pool’ of local growth experts to help them deliver economic growth in their area. So far this financial year, nine experts are working with 21 councils to implement local economic growth priorities.  </w:t>
      </w:r>
    </w:p>
    <w:p w14:paraId="68194930" w14:textId="77777777" w:rsidR="00A56A10" w:rsidRPr="00DF2994" w:rsidRDefault="00A56A10" w:rsidP="00A56A10">
      <w:pPr>
        <w:rPr>
          <w:rFonts w:ascii="Arial" w:hAnsi="Arial" w:cs="Arial"/>
          <w:b/>
          <w:color w:val="000000"/>
          <w:szCs w:val="22"/>
          <w:u w:val="single"/>
        </w:rPr>
      </w:pPr>
    </w:p>
    <w:p w14:paraId="4AB4EEF6" w14:textId="0DCA891A" w:rsidR="00A56A10" w:rsidRPr="00387731" w:rsidRDefault="00A56A10" w:rsidP="00A56A10">
      <w:pPr>
        <w:rPr>
          <w:rFonts w:ascii="Arial" w:hAnsi="Arial" w:cs="Arial"/>
          <w:b/>
          <w:color w:val="000000"/>
          <w:szCs w:val="22"/>
        </w:rPr>
      </w:pPr>
      <w:r w:rsidRPr="00387731">
        <w:rPr>
          <w:rFonts w:ascii="Arial" w:hAnsi="Arial" w:cs="Arial"/>
          <w:b/>
          <w:color w:val="000000"/>
          <w:szCs w:val="22"/>
        </w:rPr>
        <w:t>Productivity Experts</w:t>
      </w:r>
    </w:p>
    <w:p w14:paraId="1A403899" w14:textId="77777777" w:rsidR="00A56A10" w:rsidRPr="00DF2994" w:rsidRDefault="00A56A10" w:rsidP="00A56A10">
      <w:pPr>
        <w:rPr>
          <w:rFonts w:ascii="Arial" w:hAnsi="Arial" w:cs="Arial"/>
          <w:b/>
          <w:color w:val="000000"/>
          <w:szCs w:val="22"/>
          <w:u w:val="single"/>
        </w:rPr>
      </w:pPr>
    </w:p>
    <w:p w14:paraId="2CC80845" w14:textId="4CBE5829" w:rsidR="00A56A10" w:rsidRPr="00490F29" w:rsidRDefault="00A56A10" w:rsidP="00490F29">
      <w:pPr>
        <w:pStyle w:val="ListParagraph"/>
        <w:numPr>
          <w:ilvl w:val="0"/>
          <w:numId w:val="5"/>
        </w:numPr>
        <w:rPr>
          <w:rFonts w:ascii="Arial" w:hAnsi="Arial" w:cs="Arial"/>
          <w:color w:val="000000"/>
          <w:szCs w:val="22"/>
        </w:rPr>
      </w:pPr>
      <w:r w:rsidRPr="00490F29">
        <w:rPr>
          <w:rFonts w:ascii="Arial" w:hAnsi="Arial" w:cs="Arial"/>
          <w:color w:val="000000"/>
          <w:szCs w:val="22"/>
        </w:rPr>
        <w:t>The LGA Productivity Expert programme provides funding to councils to enable them to engage an expert in their field to provide the necessary skills and expertise to help deliver ambitious efficiency savings or generate significant income. So far this year we are supporting 11 experts to work in 16 councils.</w:t>
      </w:r>
    </w:p>
    <w:p w14:paraId="10F20BDF" w14:textId="77777777" w:rsidR="00A56A10" w:rsidRDefault="00A56A10" w:rsidP="00A56A10">
      <w:pPr>
        <w:ind w:left="567"/>
        <w:rPr>
          <w:rFonts w:ascii="Arial" w:hAnsi="Arial" w:cs="Arial"/>
          <w:color w:val="000000"/>
          <w:szCs w:val="22"/>
        </w:rPr>
      </w:pPr>
    </w:p>
    <w:p w14:paraId="30BE2475" w14:textId="3868FF71" w:rsidR="00A56A10" w:rsidRPr="00490F29" w:rsidRDefault="00A56A10" w:rsidP="00490F29">
      <w:pPr>
        <w:pStyle w:val="ListParagraph"/>
        <w:numPr>
          <w:ilvl w:val="0"/>
          <w:numId w:val="5"/>
        </w:numPr>
        <w:rPr>
          <w:rFonts w:ascii="Arial" w:hAnsi="Arial" w:cs="Arial"/>
          <w:color w:val="000000"/>
          <w:szCs w:val="22"/>
        </w:rPr>
      </w:pPr>
      <w:r w:rsidRPr="00490F29">
        <w:rPr>
          <w:rFonts w:ascii="Arial" w:hAnsi="Arial" w:cs="Arial"/>
          <w:color w:val="000000"/>
          <w:szCs w:val="22"/>
        </w:rPr>
        <w:t xml:space="preserve">Since launching in 2012 the Productivity Expert programme has seen 44 experts working with </w:t>
      </w:r>
      <w:r w:rsidR="00761D42" w:rsidRPr="00490F29">
        <w:rPr>
          <w:rFonts w:ascii="Arial" w:hAnsi="Arial" w:cs="Arial"/>
          <w:color w:val="000000"/>
          <w:szCs w:val="22"/>
        </w:rPr>
        <w:t xml:space="preserve">69 councils contributing </w:t>
      </w:r>
      <w:r w:rsidRPr="00490F29">
        <w:rPr>
          <w:rFonts w:ascii="Arial" w:hAnsi="Arial" w:cs="Arial"/>
          <w:color w:val="000000"/>
          <w:szCs w:val="22"/>
        </w:rPr>
        <w:t xml:space="preserve">to savings in excess of £80 million. </w:t>
      </w:r>
    </w:p>
    <w:p w14:paraId="09896A0F" w14:textId="77777777" w:rsidR="00A56A10" w:rsidRDefault="00A56A10" w:rsidP="00A56A10">
      <w:pPr>
        <w:ind w:left="567"/>
        <w:rPr>
          <w:rFonts w:ascii="Arial" w:hAnsi="Arial" w:cs="Arial"/>
          <w:color w:val="000000"/>
          <w:szCs w:val="22"/>
        </w:rPr>
      </w:pPr>
    </w:p>
    <w:p w14:paraId="77B674D9" w14:textId="5B87BAE6" w:rsidR="00A56A10" w:rsidRPr="00490F29" w:rsidRDefault="00A56A10" w:rsidP="00490F29">
      <w:pPr>
        <w:pStyle w:val="ListParagraph"/>
        <w:numPr>
          <w:ilvl w:val="0"/>
          <w:numId w:val="5"/>
        </w:numPr>
        <w:rPr>
          <w:rFonts w:ascii="Arial" w:hAnsi="Arial" w:cs="Arial"/>
          <w:color w:val="000000"/>
          <w:szCs w:val="22"/>
        </w:rPr>
      </w:pPr>
      <w:r w:rsidRPr="00490F29">
        <w:rPr>
          <w:rFonts w:ascii="Arial" w:hAnsi="Arial" w:cs="Arial"/>
          <w:color w:val="000000"/>
          <w:szCs w:val="22"/>
        </w:rPr>
        <w:t xml:space="preserve">To highlight this success the LGA </w:t>
      </w:r>
      <w:r w:rsidR="00761D42" w:rsidRPr="00490F29">
        <w:rPr>
          <w:rFonts w:ascii="Arial" w:hAnsi="Arial" w:cs="Arial"/>
          <w:color w:val="000000"/>
          <w:szCs w:val="22"/>
        </w:rPr>
        <w:t xml:space="preserve">has </w:t>
      </w:r>
      <w:r w:rsidRPr="00490F29">
        <w:rPr>
          <w:rFonts w:ascii="Arial" w:hAnsi="Arial" w:cs="Arial"/>
          <w:color w:val="000000"/>
          <w:szCs w:val="22"/>
        </w:rPr>
        <w:t xml:space="preserve">commissioned a short podcast featuring three councils that have received Productivity Expert support. The podcast demonstrates the impact the Productivity Experts can have for the councils they work with, shows the ease of the application process and provides top tips for councils thinking of applying for Productivity Expert support. The podcast will be screened at the Improvement and Innovation Board meeting. </w:t>
      </w:r>
    </w:p>
    <w:p w14:paraId="2DAD99E6" w14:textId="77777777" w:rsidR="00A56A10" w:rsidRDefault="00A56A10" w:rsidP="00A56A10">
      <w:pPr>
        <w:ind w:left="567"/>
        <w:rPr>
          <w:rFonts w:ascii="Arial" w:hAnsi="Arial" w:cs="Arial"/>
          <w:color w:val="000000"/>
          <w:szCs w:val="22"/>
        </w:rPr>
      </w:pPr>
    </w:p>
    <w:p w14:paraId="77F5EA23" w14:textId="4E353731" w:rsidR="00A56A10" w:rsidRPr="00490F29" w:rsidRDefault="00A56A10" w:rsidP="00490F29">
      <w:pPr>
        <w:pStyle w:val="ListParagraph"/>
        <w:numPr>
          <w:ilvl w:val="0"/>
          <w:numId w:val="5"/>
        </w:numPr>
        <w:rPr>
          <w:rFonts w:ascii="Arial" w:hAnsi="Arial" w:cs="Arial"/>
          <w:color w:val="000000"/>
          <w:szCs w:val="22"/>
        </w:rPr>
      </w:pPr>
      <w:r w:rsidRPr="00490F29">
        <w:rPr>
          <w:rFonts w:ascii="Arial" w:hAnsi="Arial" w:cs="Arial"/>
          <w:color w:val="000000"/>
          <w:szCs w:val="22"/>
        </w:rPr>
        <w:t xml:space="preserve">An evaluation report for the Productivity Expert programme has been commissioned. </w:t>
      </w:r>
    </w:p>
    <w:p w14:paraId="10204DB7" w14:textId="77777777" w:rsidR="00F02FE2" w:rsidRDefault="00F02FE2" w:rsidP="00F02FE2">
      <w:pPr>
        <w:rPr>
          <w:rFonts w:ascii="Arial" w:hAnsi="Arial" w:cs="Arial"/>
          <w:szCs w:val="22"/>
        </w:rPr>
      </w:pPr>
    </w:p>
    <w:p w14:paraId="42521AC1" w14:textId="70364B0A" w:rsidR="004659AE" w:rsidRPr="00387731" w:rsidRDefault="004659AE" w:rsidP="00387731">
      <w:pPr>
        <w:rPr>
          <w:rFonts w:ascii="Arial" w:hAnsi="Arial" w:cs="Arial"/>
          <w:b/>
          <w:szCs w:val="22"/>
        </w:rPr>
      </w:pPr>
      <w:r w:rsidRPr="00387731">
        <w:rPr>
          <w:rFonts w:ascii="Arial" w:hAnsi="Arial" w:cs="Arial"/>
          <w:b/>
          <w:szCs w:val="22"/>
        </w:rPr>
        <w:t>Next steps</w:t>
      </w:r>
      <w:r w:rsidR="002A5C39" w:rsidRPr="00387731">
        <w:rPr>
          <w:rFonts w:ascii="Arial" w:hAnsi="Arial" w:cs="Arial"/>
          <w:b/>
          <w:szCs w:val="22"/>
        </w:rPr>
        <w:t xml:space="preserve"> </w:t>
      </w:r>
    </w:p>
    <w:p w14:paraId="62D93D92" w14:textId="77777777" w:rsidR="004659AE" w:rsidRPr="00551C65" w:rsidRDefault="004659AE" w:rsidP="004659AE">
      <w:pPr>
        <w:pStyle w:val="ListParagraph"/>
        <w:ind w:left="792"/>
        <w:rPr>
          <w:rFonts w:ascii="Arial" w:hAnsi="Arial" w:cs="Arial"/>
          <w:szCs w:val="22"/>
        </w:rPr>
      </w:pPr>
    </w:p>
    <w:p w14:paraId="431BF39D" w14:textId="3C8A7F93" w:rsidR="002A5C39" w:rsidRPr="00551C65" w:rsidRDefault="002A5C39" w:rsidP="00490F29">
      <w:pPr>
        <w:pStyle w:val="ListParagraph"/>
        <w:numPr>
          <w:ilvl w:val="0"/>
          <w:numId w:val="5"/>
        </w:numPr>
        <w:rPr>
          <w:rFonts w:ascii="Arial" w:hAnsi="Arial" w:cs="Arial"/>
          <w:szCs w:val="22"/>
        </w:rPr>
      </w:pPr>
      <w:r w:rsidRPr="00551C65">
        <w:rPr>
          <w:rFonts w:ascii="Arial" w:hAnsi="Arial" w:cs="Arial"/>
          <w:szCs w:val="22"/>
        </w:rPr>
        <w:t xml:space="preserve">LGA officers will </w:t>
      </w:r>
      <w:r w:rsidR="00F02FE2">
        <w:rPr>
          <w:rFonts w:ascii="Arial" w:hAnsi="Arial" w:cs="Arial"/>
          <w:szCs w:val="22"/>
        </w:rPr>
        <w:t xml:space="preserve">continue to </w:t>
      </w:r>
      <w:r w:rsidRPr="00551C65">
        <w:rPr>
          <w:rFonts w:ascii="Arial" w:hAnsi="Arial" w:cs="Arial"/>
          <w:szCs w:val="22"/>
        </w:rPr>
        <w:t xml:space="preserve">keep the Improvement and Innovation board informed and provide regular updates to the sector via various established networks and bulletins. </w:t>
      </w:r>
    </w:p>
    <w:p w14:paraId="225DA541" w14:textId="77777777" w:rsidR="00A55ED9" w:rsidRPr="00551C65" w:rsidRDefault="00A55ED9" w:rsidP="00A55ED9">
      <w:pPr>
        <w:rPr>
          <w:rFonts w:ascii="Arial" w:hAnsi="Arial" w:cs="Arial"/>
          <w:szCs w:val="22"/>
        </w:rPr>
      </w:pPr>
    </w:p>
    <w:p w14:paraId="02CD4194" w14:textId="125E0E9A" w:rsidR="004B0FD9" w:rsidRPr="00387731" w:rsidRDefault="00982B41" w:rsidP="00387731">
      <w:pPr>
        <w:rPr>
          <w:rFonts w:ascii="Arial" w:hAnsi="Arial" w:cs="Arial"/>
          <w:szCs w:val="22"/>
        </w:rPr>
      </w:pPr>
      <w:r w:rsidRPr="00387731">
        <w:rPr>
          <w:rFonts w:ascii="Arial" w:hAnsi="Arial" w:cs="Arial"/>
          <w:b/>
          <w:szCs w:val="22"/>
        </w:rPr>
        <w:t>Financial Implications</w:t>
      </w:r>
    </w:p>
    <w:p w14:paraId="615DCA66" w14:textId="7E3D18E9" w:rsidR="00EC7AF3" w:rsidRDefault="004659AE" w:rsidP="00490F29">
      <w:pPr>
        <w:pStyle w:val="ListParagraph"/>
        <w:numPr>
          <w:ilvl w:val="0"/>
          <w:numId w:val="5"/>
        </w:numPr>
        <w:spacing w:before="120"/>
        <w:rPr>
          <w:rFonts w:ascii="Arial" w:hAnsi="Arial" w:cs="Arial"/>
          <w:szCs w:val="22"/>
        </w:rPr>
      </w:pPr>
      <w:r w:rsidRPr="00551C65">
        <w:rPr>
          <w:rFonts w:ascii="Arial" w:hAnsi="Arial" w:cs="Arial"/>
          <w:szCs w:val="22"/>
        </w:rPr>
        <w:t>Co</w:t>
      </w:r>
      <w:r>
        <w:rPr>
          <w:rFonts w:ascii="Arial" w:hAnsi="Arial" w:cs="Arial"/>
          <w:szCs w:val="22"/>
        </w:rPr>
        <w:t>sts of delivering the programme will be contained within available</w:t>
      </w:r>
      <w:r w:rsidR="00F02FE2">
        <w:rPr>
          <w:rFonts w:ascii="Arial" w:hAnsi="Arial" w:cs="Arial"/>
          <w:szCs w:val="22"/>
        </w:rPr>
        <w:t xml:space="preserve"> </w:t>
      </w:r>
      <w:r w:rsidR="00463377">
        <w:rPr>
          <w:rFonts w:ascii="Arial" w:hAnsi="Arial" w:cs="Arial"/>
          <w:szCs w:val="22"/>
        </w:rPr>
        <w:t>programme budgets</w:t>
      </w:r>
      <w:r>
        <w:rPr>
          <w:rFonts w:ascii="Arial" w:hAnsi="Arial" w:cs="Arial"/>
          <w:szCs w:val="22"/>
        </w:rPr>
        <w:t xml:space="preserve">. </w:t>
      </w:r>
    </w:p>
    <w:p w14:paraId="662AA470" w14:textId="77777777" w:rsidR="00EC7AF3" w:rsidRDefault="00EC7AF3" w:rsidP="00607586">
      <w:pPr>
        <w:pStyle w:val="ListParagraph"/>
        <w:spacing w:before="120"/>
        <w:ind w:left="360" w:firstLine="207"/>
        <w:rPr>
          <w:rFonts w:ascii="Arial" w:hAnsi="Arial" w:cs="Arial"/>
          <w:szCs w:val="22"/>
        </w:rPr>
      </w:pPr>
    </w:p>
    <w:p w14:paraId="12251F14" w14:textId="2B321BEA" w:rsidR="00CB688F" w:rsidRPr="00477287" w:rsidRDefault="00CB688F" w:rsidP="00477287">
      <w:pPr>
        <w:rPr>
          <w:rFonts w:ascii="Arial" w:hAnsi="Arial" w:cs="Arial"/>
          <w:szCs w:val="22"/>
        </w:rPr>
      </w:pPr>
      <w:r>
        <w:rPr>
          <w:rFonts w:ascii="Arial" w:hAnsi="Arial" w:cs="Arial"/>
          <w:b/>
          <w:sz w:val="24"/>
          <w:szCs w:val="24"/>
        </w:rPr>
        <w:lastRenderedPageBreak/>
        <w:t>A</w:t>
      </w:r>
      <w:r w:rsidR="00477287">
        <w:rPr>
          <w:rFonts w:ascii="Arial" w:hAnsi="Arial" w:cs="Arial"/>
          <w:b/>
          <w:sz w:val="24"/>
          <w:szCs w:val="24"/>
        </w:rPr>
        <w:t>NNE</w:t>
      </w:r>
      <w:r>
        <w:rPr>
          <w:rFonts w:ascii="Arial" w:hAnsi="Arial" w:cs="Arial"/>
          <w:b/>
          <w:sz w:val="24"/>
          <w:szCs w:val="24"/>
        </w:rPr>
        <w:t xml:space="preserve">X </w:t>
      </w:r>
      <w:r w:rsidR="00490F29">
        <w:rPr>
          <w:rFonts w:ascii="Arial" w:hAnsi="Arial" w:cs="Arial"/>
          <w:b/>
          <w:sz w:val="24"/>
          <w:szCs w:val="24"/>
        </w:rPr>
        <w:t>A</w:t>
      </w:r>
      <w:r w:rsidR="00477287">
        <w:rPr>
          <w:rFonts w:ascii="Arial" w:hAnsi="Arial" w:cs="Arial"/>
          <w:b/>
          <w:sz w:val="24"/>
          <w:szCs w:val="24"/>
        </w:rPr>
        <w:t>:</w:t>
      </w:r>
    </w:p>
    <w:p w14:paraId="10537D87" w14:textId="77777777" w:rsidR="00CB688F" w:rsidRPr="00CB688F" w:rsidRDefault="00CB688F" w:rsidP="00CB688F">
      <w:pPr>
        <w:spacing w:before="120"/>
        <w:rPr>
          <w:rFonts w:ascii="Arial" w:hAnsi="Arial" w:cs="Arial"/>
          <w:b/>
          <w:sz w:val="24"/>
          <w:szCs w:val="24"/>
        </w:rPr>
      </w:pPr>
      <w:r w:rsidRPr="00CB688F">
        <w:rPr>
          <w:rFonts w:ascii="Arial" w:hAnsi="Arial" w:cs="Arial"/>
          <w:b/>
          <w:sz w:val="24"/>
          <w:szCs w:val="24"/>
        </w:rPr>
        <w:t xml:space="preserve">ONE PUBLIC ESTATE PHASE 3 PARTNERSHIPS </w:t>
      </w:r>
    </w:p>
    <w:p w14:paraId="6E037005" w14:textId="77777777" w:rsidR="00CB688F" w:rsidRPr="00CB688F" w:rsidRDefault="00CB688F" w:rsidP="00607586">
      <w:pPr>
        <w:pStyle w:val="ListParagraph"/>
        <w:spacing w:before="120"/>
        <w:ind w:left="360" w:firstLine="207"/>
        <w:rPr>
          <w:rFonts w:ascii="Arial" w:hAnsi="Arial" w:cs="Arial"/>
          <w:b/>
          <w:sz w:val="24"/>
          <w:szCs w:val="24"/>
        </w:rPr>
      </w:pPr>
    </w:p>
    <w:p w14:paraId="14ED50B4" w14:textId="77777777" w:rsidR="00CB688F" w:rsidRDefault="00CB688F" w:rsidP="00CB688F">
      <w:pPr>
        <w:rPr>
          <w:rFonts w:ascii="Arial" w:hAnsi="Arial" w:cs="Arial"/>
        </w:rPr>
      </w:pPr>
    </w:p>
    <w:tbl>
      <w:tblPr>
        <w:tblW w:w="9346" w:type="dxa"/>
        <w:tblLook w:val="04A0" w:firstRow="1" w:lastRow="0" w:firstColumn="1" w:lastColumn="0" w:noHBand="0" w:noVBand="1"/>
      </w:tblPr>
      <w:tblGrid>
        <w:gridCol w:w="1975"/>
        <w:gridCol w:w="1276"/>
        <w:gridCol w:w="2551"/>
        <w:gridCol w:w="1769"/>
        <w:gridCol w:w="1775"/>
      </w:tblGrid>
      <w:tr w:rsidR="00CB688F" w:rsidRPr="007F1D1A" w14:paraId="21248B14" w14:textId="77777777" w:rsidTr="00F0244A">
        <w:trPr>
          <w:trHeight w:val="315"/>
        </w:trPr>
        <w:tc>
          <w:tcPr>
            <w:tcW w:w="1975" w:type="dxa"/>
            <w:tcBorders>
              <w:top w:val="single" w:sz="8" w:space="0" w:color="auto"/>
              <w:left w:val="single" w:sz="8" w:space="0" w:color="auto"/>
              <w:bottom w:val="single" w:sz="8" w:space="0" w:color="auto"/>
              <w:right w:val="single" w:sz="8" w:space="0" w:color="auto"/>
            </w:tcBorders>
            <w:shd w:val="clear" w:color="000000" w:fill="BFBFBF"/>
            <w:noWrap/>
            <w:hideMark/>
          </w:tcPr>
          <w:p w14:paraId="6F3DB79E" w14:textId="77777777" w:rsidR="00CB688F" w:rsidRPr="007F1D1A" w:rsidRDefault="00CB688F" w:rsidP="00F0244A">
            <w:pPr>
              <w:jc w:val="center"/>
              <w:rPr>
                <w:rFonts w:ascii="Arial" w:hAnsi="Arial" w:cs="Arial"/>
                <w:b/>
                <w:bCs/>
                <w:color w:val="000000"/>
              </w:rPr>
            </w:pPr>
            <w:r w:rsidRPr="007F1D1A">
              <w:rPr>
                <w:rFonts w:ascii="Arial" w:hAnsi="Arial" w:cs="Arial"/>
                <w:b/>
                <w:bCs/>
                <w:color w:val="000000"/>
              </w:rPr>
              <w:t>Partnership</w:t>
            </w:r>
          </w:p>
        </w:tc>
        <w:tc>
          <w:tcPr>
            <w:tcW w:w="1276" w:type="dxa"/>
            <w:tcBorders>
              <w:top w:val="single" w:sz="8" w:space="0" w:color="auto"/>
              <w:left w:val="nil"/>
              <w:bottom w:val="single" w:sz="8" w:space="0" w:color="auto"/>
              <w:right w:val="single" w:sz="8" w:space="0" w:color="auto"/>
            </w:tcBorders>
            <w:shd w:val="clear" w:color="000000" w:fill="BFBFBF"/>
            <w:noWrap/>
            <w:hideMark/>
          </w:tcPr>
          <w:p w14:paraId="2DBA2B60" w14:textId="77777777" w:rsidR="00CB688F" w:rsidRPr="007F1D1A" w:rsidRDefault="00CB688F" w:rsidP="00F0244A">
            <w:pPr>
              <w:jc w:val="center"/>
              <w:rPr>
                <w:rFonts w:ascii="Arial" w:hAnsi="Arial" w:cs="Arial"/>
                <w:b/>
                <w:bCs/>
                <w:color w:val="000000"/>
              </w:rPr>
            </w:pPr>
            <w:r w:rsidRPr="007F1D1A">
              <w:rPr>
                <w:rFonts w:ascii="Arial" w:hAnsi="Arial" w:cs="Arial"/>
                <w:b/>
                <w:bCs/>
                <w:color w:val="000000"/>
              </w:rPr>
              <w:t>Region</w:t>
            </w:r>
          </w:p>
        </w:tc>
        <w:tc>
          <w:tcPr>
            <w:tcW w:w="2551" w:type="dxa"/>
            <w:tcBorders>
              <w:top w:val="single" w:sz="8" w:space="0" w:color="auto"/>
              <w:left w:val="nil"/>
              <w:bottom w:val="single" w:sz="8" w:space="0" w:color="auto"/>
              <w:right w:val="single" w:sz="8" w:space="0" w:color="auto"/>
            </w:tcBorders>
            <w:shd w:val="clear" w:color="000000" w:fill="BFBFBF"/>
            <w:noWrap/>
            <w:hideMark/>
          </w:tcPr>
          <w:p w14:paraId="5A1EC8D5" w14:textId="77777777" w:rsidR="00CB688F" w:rsidRPr="007F1D1A" w:rsidRDefault="00CB688F" w:rsidP="00F0244A">
            <w:pPr>
              <w:jc w:val="center"/>
              <w:rPr>
                <w:rFonts w:ascii="Arial" w:hAnsi="Arial" w:cs="Arial"/>
                <w:b/>
                <w:bCs/>
                <w:color w:val="000000"/>
              </w:rPr>
            </w:pPr>
            <w:r w:rsidRPr="007F1D1A">
              <w:rPr>
                <w:rFonts w:ascii="Arial" w:hAnsi="Arial" w:cs="Arial"/>
                <w:b/>
                <w:bCs/>
                <w:color w:val="000000"/>
              </w:rPr>
              <w:t>Local Authorities in partnership</w:t>
            </w:r>
          </w:p>
        </w:tc>
        <w:tc>
          <w:tcPr>
            <w:tcW w:w="1769" w:type="dxa"/>
            <w:tcBorders>
              <w:top w:val="single" w:sz="8" w:space="0" w:color="auto"/>
              <w:left w:val="nil"/>
              <w:bottom w:val="single" w:sz="8" w:space="0" w:color="auto"/>
              <w:right w:val="single" w:sz="8" w:space="0" w:color="auto"/>
            </w:tcBorders>
            <w:shd w:val="clear" w:color="000000" w:fill="BFBFBF"/>
            <w:noWrap/>
            <w:hideMark/>
          </w:tcPr>
          <w:p w14:paraId="6A0B6DBD" w14:textId="77777777" w:rsidR="00CB688F" w:rsidRPr="007F1D1A" w:rsidRDefault="00CB688F" w:rsidP="00F0244A">
            <w:pPr>
              <w:jc w:val="center"/>
              <w:rPr>
                <w:rFonts w:ascii="Arial" w:hAnsi="Arial" w:cs="Arial"/>
                <w:b/>
                <w:bCs/>
                <w:color w:val="000000"/>
              </w:rPr>
            </w:pPr>
            <w:r w:rsidRPr="007F1D1A">
              <w:rPr>
                <w:rFonts w:ascii="Arial" w:hAnsi="Arial" w:cs="Arial"/>
                <w:b/>
                <w:bCs/>
                <w:color w:val="000000"/>
              </w:rPr>
              <w:t>Lead Authority</w:t>
            </w:r>
          </w:p>
        </w:tc>
        <w:tc>
          <w:tcPr>
            <w:tcW w:w="1775" w:type="dxa"/>
            <w:tcBorders>
              <w:top w:val="single" w:sz="8" w:space="0" w:color="auto"/>
              <w:left w:val="nil"/>
              <w:bottom w:val="single" w:sz="8" w:space="0" w:color="auto"/>
              <w:right w:val="single" w:sz="8" w:space="0" w:color="auto"/>
            </w:tcBorders>
            <w:shd w:val="clear" w:color="000000" w:fill="BFBFBF"/>
            <w:hideMark/>
          </w:tcPr>
          <w:p w14:paraId="537DEE1C" w14:textId="77777777" w:rsidR="00CB688F" w:rsidRPr="007F1D1A" w:rsidRDefault="00CB688F" w:rsidP="00F0244A">
            <w:pPr>
              <w:jc w:val="center"/>
              <w:rPr>
                <w:rFonts w:ascii="Arial" w:hAnsi="Arial" w:cs="Arial"/>
                <w:b/>
                <w:bCs/>
                <w:color w:val="000000"/>
              </w:rPr>
            </w:pPr>
            <w:r w:rsidRPr="007F1D1A">
              <w:rPr>
                <w:rFonts w:ascii="Arial" w:hAnsi="Arial" w:cs="Arial"/>
                <w:b/>
                <w:bCs/>
                <w:color w:val="000000"/>
              </w:rPr>
              <w:t>Total Funding Awarded</w:t>
            </w:r>
          </w:p>
        </w:tc>
      </w:tr>
      <w:tr w:rsidR="00CB688F" w:rsidRPr="007F1D1A" w14:paraId="1CAA671F" w14:textId="77777777" w:rsidTr="00F0244A">
        <w:trPr>
          <w:trHeight w:val="300"/>
        </w:trPr>
        <w:tc>
          <w:tcPr>
            <w:tcW w:w="1975" w:type="dxa"/>
            <w:tcBorders>
              <w:top w:val="nil"/>
              <w:left w:val="single" w:sz="8" w:space="0" w:color="auto"/>
              <w:bottom w:val="nil"/>
              <w:right w:val="single" w:sz="8" w:space="0" w:color="auto"/>
            </w:tcBorders>
            <w:shd w:val="clear" w:color="auto" w:fill="auto"/>
            <w:hideMark/>
          </w:tcPr>
          <w:p w14:paraId="11F84F1E" w14:textId="77777777" w:rsidR="00CB688F" w:rsidRPr="007F1D1A" w:rsidRDefault="00CB688F" w:rsidP="00F0244A">
            <w:pPr>
              <w:rPr>
                <w:rFonts w:ascii="Arial" w:hAnsi="Arial" w:cs="Arial"/>
                <w:b/>
                <w:bCs/>
                <w:color w:val="000000"/>
              </w:rPr>
            </w:pPr>
            <w:r w:rsidRPr="007F1D1A">
              <w:rPr>
                <w:rFonts w:ascii="Arial" w:hAnsi="Arial" w:cs="Arial"/>
                <w:b/>
                <w:bCs/>
                <w:color w:val="000000"/>
              </w:rPr>
              <w:t>Bedford and Central Bedfordshire</w:t>
            </w:r>
          </w:p>
        </w:tc>
        <w:tc>
          <w:tcPr>
            <w:tcW w:w="1276" w:type="dxa"/>
            <w:tcBorders>
              <w:top w:val="nil"/>
              <w:left w:val="nil"/>
              <w:bottom w:val="nil"/>
              <w:right w:val="single" w:sz="8" w:space="0" w:color="auto"/>
            </w:tcBorders>
            <w:shd w:val="clear" w:color="auto" w:fill="auto"/>
            <w:noWrap/>
            <w:hideMark/>
          </w:tcPr>
          <w:p w14:paraId="7DFFE4FF" w14:textId="77777777" w:rsidR="00CB688F" w:rsidRPr="007F1D1A" w:rsidRDefault="00CB688F" w:rsidP="00F0244A">
            <w:pPr>
              <w:rPr>
                <w:rFonts w:ascii="Arial" w:hAnsi="Arial" w:cs="Arial"/>
                <w:color w:val="000000"/>
              </w:rPr>
            </w:pPr>
            <w:r w:rsidRPr="007F1D1A">
              <w:rPr>
                <w:rFonts w:ascii="Arial" w:hAnsi="Arial" w:cs="Arial"/>
                <w:color w:val="000000"/>
              </w:rPr>
              <w:t>East</w:t>
            </w:r>
          </w:p>
        </w:tc>
        <w:tc>
          <w:tcPr>
            <w:tcW w:w="2551" w:type="dxa"/>
            <w:tcBorders>
              <w:top w:val="nil"/>
              <w:left w:val="nil"/>
              <w:bottom w:val="nil"/>
              <w:right w:val="single" w:sz="8" w:space="0" w:color="auto"/>
            </w:tcBorders>
            <w:shd w:val="clear" w:color="auto" w:fill="auto"/>
            <w:noWrap/>
            <w:hideMark/>
          </w:tcPr>
          <w:p w14:paraId="5D010631" w14:textId="77777777" w:rsidR="00CB688F" w:rsidRPr="007F1D1A" w:rsidRDefault="00CB688F" w:rsidP="00F0244A">
            <w:pPr>
              <w:contextualSpacing/>
              <w:rPr>
                <w:rFonts w:ascii="Arial" w:hAnsi="Arial" w:cs="Arial"/>
                <w:color w:val="000000"/>
              </w:rPr>
            </w:pPr>
            <w:r w:rsidRPr="007F1D1A">
              <w:rPr>
                <w:rFonts w:ascii="Arial" w:hAnsi="Arial" w:cs="Arial"/>
                <w:color w:val="000000"/>
              </w:rPr>
              <w:t>Bedford Borough</w:t>
            </w:r>
          </w:p>
        </w:tc>
        <w:tc>
          <w:tcPr>
            <w:tcW w:w="1769" w:type="dxa"/>
            <w:tcBorders>
              <w:top w:val="nil"/>
              <w:left w:val="nil"/>
              <w:bottom w:val="nil"/>
              <w:right w:val="single" w:sz="8" w:space="0" w:color="auto"/>
            </w:tcBorders>
            <w:shd w:val="clear" w:color="auto" w:fill="auto"/>
            <w:noWrap/>
            <w:hideMark/>
          </w:tcPr>
          <w:p w14:paraId="0B5773E0" w14:textId="77777777" w:rsidR="00CB688F" w:rsidRPr="007F1D1A" w:rsidRDefault="00CB688F" w:rsidP="00F0244A">
            <w:pPr>
              <w:rPr>
                <w:rFonts w:ascii="Arial" w:hAnsi="Arial" w:cs="Arial"/>
                <w:color w:val="000000"/>
              </w:rPr>
            </w:pPr>
            <w:r w:rsidRPr="007F1D1A">
              <w:rPr>
                <w:rFonts w:ascii="Arial" w:hAnsi="Arial" w:cs="Arial"/>
                <w:color w:val="000000"/>
              </w:rPr>
              <w:t>Bedford Borough Council</w:t>
            </w:r>
          </w:p>
        </w:tc>
        <w:tc>
          <w:tcPr>
            <w:tcW w:w="1775" w:type="dxa"/>
            <w:tcBorders>
              <w:top w:val="nil"/>
              <w:left w:val="nil"/>
              <w:bottom w:val="nil"/>
              <w:right w:val="single" w:sz="8" w:space="0" w:color="auto"/>
            </w:tcBorders>
            <w:shd w:val="clear" w:color="auto" w:fill="auto"/>
            <w:noWrap/>
            <w:hideMark/>
          </w:tcPr>
          <w:p w14:paraId="35050555" w14:textId="77777777" w:rsidR="00CB688F" w:rsidRPr="007F1D1A" w:rsidRDefault="00CB688F" w:rsidP="00F0244A">
            <w:pPr>
              <w:rPr>
                <w:rFonts w:ascii="Arial" w:hAnsi="Arial" w:cs="Arial"/>
                <w:b/>
                <w:bCs/>
                <w:color w:val="000000"/>
              </w:rPr>
            </w:pPr>
            <w:r>
              <w:rPr>
                <w:rFonts w:ascii="Arial" w:hAnsi="Arial" w:cs="Arial"/>
                <w:b/>
                <w:bCs/>
                <w:color w:val="000000"/>
              </w:rPr>
              <w:t xml:space="preserve"> £500,000</w:t>
            </w:r>
            <w:r w:rsidRPr="007F1D1A">
              <w:rPr>
                <w:rFonts w:ascii="Arial" w:hAnsi="Arial" w:cs="Arial"/>
                <w:b/>
                <w:bCs/>
                <w:color w:val="000000"/>
              </w:rPr>
              <w:t xml:space="preserve"> </w:t>
            </w:r>
          </w:p>
        </w:tc>
      </w:tr>
      <w:tr w:rsidR="00CB688F" w:rsidRPr="007F1D1A" w14:paraId="16AEA822" w14:textId="77777777" w:rsidTr="00F0244A">
        <w:trPr>
          <w:trHeight w:val="315"/>
        </w:trPr>
        <w:tc>
          <w:tcPr>
            <w:tcW w:w="1975" w:type="dxa"/>
            <w:tcBorders>
              <w:top w:val="nil"/>
              <w:left w:val="single" w:sz="8" w:space="0" w:color="auto"/>
              <w:bottom w:val="nil"/>
              <w:right w:val="single" w:sz="8" w:space="0" w:color="auto"/>
            </w:tcBorders>
            <w:shd w:val="clear" w:color="auto" w:fill="auto"/>
            <w:hideMark/>
          </w:tcPr>
          <w:p w14:paraId="5042D08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2E47853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8CE8093" w14:textId="77777777" w:rsidR="00CB688F" w:rsidRPr="007F1D1A" w:rsidRDefault="00CB688F" w:rsidP="00F0244A">
            <w:pPr>
              <w:contextualSpacing/>
              <w:rPr>
                <w:rFonts w:ascii="Arial" w:hAnsi="Arial" w:cs="Arial"/>
                <w:color w:val="000000"/>
              </w:rPr>
            </w:pPr>
            <w:r w:rsidRPr="007F1D1A">
              <w:rPr>
                <w:rFonts w:ascii="Arial" w:hAnsi="Arial" w:cs="Arial"/>
                <w:color w:val="000000"/>
              </w:rPr>
              <w:t xml:space="preserve">Central Bedfordshire </w:t>
            </w:r>
          </w:p>
        </w:tc>
        <w:tc>
          <w:tcPr>
            <w:tcW w:w="1769" w:type="dxa"/>
            <w:tcBorders>
              <w:top w:val="nil"/>
              <w:left w:val="nil"/>
              <w:bottom w:val="nil"/>
              <w:right w:val="single" w:sz="8" w:space="0" w:color="auto"/>
            </w:tcBorders>
            <w:shd w:val="clear" w:color="auto" w:fill="auto"/>
            <w:noWrap/>
            <w:hideMark/>
          </w:tcPr>
          <w:p w14:paraId="752748F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F27031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F662923" w14:textId="77777777" w:rsidTr="00F0244A">
        <w:trPr>
          <w:trHeight w:val="285"/>
        </w:trPr>
        <w:tc>
          <w:tcPr>
            <w:tcW w:w="1975" w:type="dxa"/>
            <w:tcBorders>
              <w:top w:val="single" w:sz="8" w:space="0" w:color="auto"/>
              <w:left w:val="single" w:sz="8" w:space="0" w:color="auto"/>
              <w:bottom w:val="nil"/>
              <w:right w:val="single" w:sz="8" w:space="0" w:color="auto"/>
            </w:tcBorders>
            <w:shd w:val="clear" w:color="auto" w:fill="auto"/>
            <w:hideMark/>
          </w:tcPr>
          <w:p w14:paraId="4574CFEE" w14:textId="77777777" w:rsidR="00CB688F" w:rsidRPr="007F1D1A" w:rsidRDefault="00CB688F" w:rsidP="00F0244A">
            <w:pPr>
              <w:rPr>
                <w:rFonts w:ascii="Arial" w:hAnsi="Arial" w:cs="Arial"/>
                <w:b/>
                <w:bCs/>
                <w:color w:val="000000"/>
              </w:rPr>
            </w:pPr>
            <w:r w:rsidRPr="007F1D1A">
              <w:rPr>
                <w:rFonts w:ascii="Arial" w:hAnsi="Arial" w:cs="Arial"/>
                <w:b/>
                <w:bCs/>
                <w:color w:val="000000"/>
              </w:rPr>
              <w:t>Cambridgeshire MAC Partnership</w:t>
            </w:r>
          </w:p>
        </w:tc>
        <w:tc>
          <w:tcPr>
            <w:tcW w:w="1276" w:type="dxa"/>
            <w:tcBorders>
              <w:top w:val="single" w:sz="8" w:space="0" w:color="auto"/>
              <w:left w:val="nil"/>
              <w:bottom w:val="nil"/>
              <w:right w:val="nil"/>
            </w:tcBorders>
            <w:shd w:val="clear" w:color="auto" w:fill="auto"/>
            <w:noWrap/>
            <w:hideMark/>
          </w:tcPr>
          <w:p w14:paraId="2D59C46A" w14:textId="77777777" w:rsidR="00CB688F" w:rsidRPr="007F1D1A" w:rsidRDefault="00CB688F" w:rsidP="00F0244A">
            <w:pPr>
              <w:rPr>
                <w:rFonts w:ascii="Arial" w:hAnsi="Arial" w:cs="Arial"/>
                <w:color w:val="000000"/>
              </w:rPr>
            </w:pPr>
            <w:r w:rsidRPr="007F1D1A">
              <w:rPr>
                <w:rFonts w:ascii="Arial" w:hAnsi="Arial" w:cs="Arial"/>
                <w:color w:val="000000"/>
              </w:rPr>
              <w:t>East</w:t>
            </w:r>
          </w:p>
        </w:tc>
        <w:tc>
          <w:tcPr>
            <w:tcW w:w="2551" w:type="dxa"/>
            <w:tcBorders>
              <w:top w:val="single" w:sz="8" w:space="0" w:color="auto"/>
              <w:left w:val="single" w:sz="8" w:space="0" w:color="auto"/>
              <w:bottom w:val="nil"/>
              <w:right w:val="single" w:sz="8" w:space="0" w:color="auto"/>
            </w:tcBorders>
            <w:shd w:val="clear" w:color="auto" w:fill="auto"/>
            <w:noWrap/>
            <w:hideMark/>
          </w:tcPr>
          <w:p w14:paraId="67D0E003" w14:textId="77777777" w:rsidR="00CB688F" w:rsidRPr="007F1D1A" w:rsidRDefault="00CB688F" w:rsidP="00F0244A">
            <w:pPr>
              <w:rPr>
                <w:rFonts w:ascii="Arial" w:hAnsi="Arial" w:cs="Arial"/>
                <w:color w:val="000000"/>
              </w:rPr>
            </w:pPr>
            <w:r w:rsidRPr="007F1D1A">
              <w:rPr>
                <w:rFonts w:ascii="Arial" w:hAnsi="Arial" w:cs="Arial"/>
                <w:color w:val="000000"/>
              </w:rPr>
              <w:t xml:space="preserve">Cambridge </w:t>
            </w:r>
            <w:r>
              <w:rPr>
                <w:rFonts w:ascii="Arial" w:hAnsi="Arial" w:cs="Arial"/>
                <w:color w:val="000000"/>
              </w:rPr>
              <w:t>City</w:t>
            </w:r>
          </w:p>
        </w:tc>
        <w:tc>
          <w:tcPr>
            <w:tcW w:w="1769" w:type="dxa"/>
            <w:tcBorders>
              <w:top w:val="single" w:sz="8" w:space="0" w:color="auto"/>
              <w:left w:val="nil"/>
              <w:bottom w:val="nil"/>
              <w:right w:val="single" w:sz="8" w:space="0" w:color="auto"/>
            </w:tcBorders>
            <w:shd w:val="clear" w:color="auto" w:fill="auto"/>
            <w:noWrap/>
            <w:hideMark/>
          </w:tcPr>
          <w:p w14:paraId="532EB432" w14:textId="77777777" w:rsidR="00CB688F" w:rsidRPr="007F1D1A" w:rsidRDefault="00CB688F" w:rsidP="00F0244A">
            <w:pPr>
              <w:rPr>
                <w:rFonts w:ascii="Arial" w:hAnsi="Arial" w:cs="Arial"/>
                <w:color w:val="000000"/>
              </w:rPr>
            </w:pPr>
            <w:r w:rsidRPr="007F1D1A">
              <w:rPr>
                <w:rFonts w:ascii="Arial" w:hAnsi="Arial" w:cs="Arial"/>
                <w:color w:val="000000"/>
              </w:rPr>
              <w:t>Cambridgeshire County Council</w:t>
            </w:r>
          </w:p>
        </w:tc>
        <w:tc>
          <w:tcPr>
            <w:tcW w:w="1775" w:type="dxa"/>
            <w:tcBorders>
              <w:top w:val="single" w:sz="8" w:space="0" w:color="auto"/>
              <w:left w:val="nil"/>
              <w:bottom w:val="nil"/>
              <w:right w:val="single" w:sz="8" w:space="0" w:color="auto"/>
            </w:tcBorders>
            <w:shd w:val="clear" w:color="auto" w:fill="auto"/>
            <w:noWrap/>
            <w:hideMark/>
          </w:tcPr>
          <w:p w14:paraId="41C3CB97"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w:t>
            </w:r>
            <w:r>
              <w:rPr>
                <w:rFonts w:ascii="Arial" w:hAnsi="Arial" w:cs="Arial"/>
                <w:b/>
                <w:bCs/>
                <w:color w:val="000000"/>
              </w:rPr>
              <w:t>£ 280,000</w:t>
            </w:r>
          </w:p>
        </w:tc>
      </w:tr>
      <w:tr w:rsidR="00CB688F" w:rsidRPr="007F1D1A" w14:paraId="4C3F687E" w14:textId="77777777" w:rsidTr="00F0244A">
        <w:trPr>
          <w:trHeight w:val="300"/>
        </w:trPr>
        <w:tc>
          <w:tcPr>
            <w:tcW w:w="1975" w:type="dxa"/>
            <w:tcBorders>
              <w:top w:val="nil"/>
              <w:left w:val="single" w:sz="8" w:space="0" w:color="auto"/>
              <w:bottom w:val="nil"/>
              <w:right w:val="single" w:sz="8" w:space="0" w:color="auto"/>
            </w:tcBorders>
            <w:shd w:val="clear" w:color="auto" w:fill="auto"/>
            <w:hideMark/>
          </w:tcPr>
          <w:p w14:paraId="5D44EFE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nil"/>
            </w:tcBorders>
            <w:shd w:val="clear" w:color="auto" w:fill="auto"/>
            <w:noWrap/>
            <w:hideMark/>
          </w:tcPr>
          <w:p w14:paraId="38B4D9C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0D142F45" w14:textId="77777777" w:rsidR="00CB688F" w:rsidRPr="007F1D1A" w:rsidRDefault="00CB688F" w:rsidP="00F0244A">
            <w:pPr>
              <w:rPr>
                <w:rFonts w:ascii="Arial" w:hAnsi="Arial" w:cs="Arial"/>
                <w:color w:val="000000"/>
              </w:rPr>
            </w:pPr>
            <w:r w:rsidRPr="007F1D1A">
              <w:rPr>
                <w:rFonts w:ascii="Arial" w:hAnsi="Arial" w:cs="Arial"/>
                <w:color w:val="000000"/>
              </w:rPr>
              <w:t xml:space="preserve">Cambridgeshire County </w:t>
            </w:r>
          </w:p>
        </w:tc>
        <w:tc>
          <w:tcPr>
            <w:tcW w:w="1769" w:type="dxa"/>
            <w:tcBorders>
              <w:top w:val="nil"/>
              <w:left w:val="nil"/>
              <w:bottom w:val="nil"/>
              <w:right w:val="single" w:sz="8" w:space="0" w:color="auto"/>
            </w:tcBorders>
            <w:shd w:val="clear" w:color="auto" w:fill="auto"/>
            <w:noWrap/>
            <w:hideMark/>
          </w:tcPr>
          <w:p w14:paraId="5A661A7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A12547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2E93D06" w14:textId="77777777" w:rsidTr="00F0244A">
        <w:trPr>
          <w:trHeight w:val="300"/>
        </w:trPr>
        <w:tc>
          <w:tcPr>
            <w:tcW w:w="1975" w:type="dxa"/>
            <w:tcBorders>
              <w:top w:val="nil"/>
              <w:left w:val="single" w:sz="8" w:space="0" w:color="auto"/>
              <w:bottom w:val="nil"/>
              <w:right w:val="nil"/>
            </w:tcBorders>
            <w:shd w:val="clear" w:color="auto" w:fill="auto"/>
            <w:noWrap/>
            <w:hideMark/>
          </w:tcPr>
          <w:p w14:paraId="37988F0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72B2DC0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52B0AB86" w14:textId="77777777" w:rsidR="00CB688F" w:rsidRPr="007F1D1A" w:rsidRDefault="00CB688F" w:rsidP="00F0244A">
            <w:pPr>
              <w:rPr>
                <w:rFonts w:ascii="Arial" w:hAnsi="Arial" w:cs="Arial"/>
                <w:color w:val="000000"/>
              </w:rPr>
            </w:pPr>
            <w:r w:rsidRPr="007F1D1A">
              <w:rPr>
                <w:rFonts w:ascii="Arial" w:hAnsi="Arial" w:cs="Arial"/>
                <w:color w:val="000000"/>
              </w:rPr>
              <w:t>East Cambridgeshire</w:t>
            </w:r>
          </w:p>
        </w:tc>
        <w:tc>
          <w:tcPr>
            <w:tcW w:w="1769" w:type="dxa"/>
            <w:tcBorders>
              <w:top w:val="nil"/>
              <w:left w:val="nil"/>
              <w:bottom w:val="nil"/>
              <w:right w:val="single" w:sz="8" w:space="0" w:color="auto"/>
            </w:tcBorders>
            <w:shd w:val="clear" w:color="auto" w:fill="auto"/>
            <w:noWrap/>
            <w:hideMark/>
          </w:tcPr>
          <w:p w14:paraId="5EB1148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A6EACD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F25DE38" w14:textId="77777777" w:rsidTr="00F0244A">
        <w:trPr>
          <w:trHeight w:val="300"/>
        </w:trPr>
        <w:tc>
          <w:tcPr>
            <w:tcW w:w="1975" w:type="dxa"/>
            <w:tcBorders>
              <w:top w:val="nil"/>
              <w:left w:val="single" w:sz="8" w:space="0" w:color="auto"/>
              <w:bottom w:val="nil"/>
              <w:right w:val="nil"/>
            </w:tcBorders>
            <w:shd w:val="clear" w:color="auto" w:fill="auto"/>
            <w:noWrap/>
            <w:hideMark/>
          </w:tcPr>
          <w:p w14:paraId="18D6DA4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057FEFF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1825B657" w14:textId="77777777" w:rsidR="00CB688F" w:rsidRPr="007F1D1A" w:rsidRDefault="00CB688F" w:rsidP="00F0244A">
            <w:pPr>
              <w:rPr>
                <w:rFonts w:ascii="Arial" w:hAnsi="Arial" w:cs="Arial"/>
                <w:color w:val="000000"/>
              </w:rPr>
            </w:pPr>
            <w:r w:rsidRPr="007F1D1A">
              <w:rPr>
                <w:rFonts w:ascii="Arial" w:hAnsi="Arial" w:cs="Arial"/>
                <w:color w:val="000000"/>
              </w:rPr>
              <w:t>Fenland</w:t>
            </w:r>
          </w:p>
        </w:tc>
        <w:tc>
          <w:tcPr>
            <w:tcW w:w="1769" w:type="dxa"/>
            <w:tcBorders>
              <w:top w:val="nil"/>
              <w:left w:val="nil"/>
              <w:bottom w:val="nil"/>
              <w:right w:val="single" w:sz="8" w:space="0" w:color="auto"/>
            </w:tcBorders>
            <w:shd w:val="clear" w:color="auto" w:fill="auto"/>
            <w:noWrap/>
            <w:hideMark/>
          </w:tcPr>
          <w:p w14:paraId="79D0F8C0"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0E3D31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E683CE2" w14:textId="77777777" w:rsidTr="00F0244A">
        <w:trPr>
          <w:trHeight w:val="300"/>
        </w:trPr>
        <w:tc>
          <w:tcPr>
            <w:tcW w:w="1975" w:type="dxa"/>
            <w:tcBorders>
              <w:top w:val="nil"/>
              <w:left w:val="single" w:sz="8" w:space="0" w:color="auto"/>
              <w:bottom w:val="nil"/>
              <w:right w:val="nil"/>
            </w:tcBorders>
            <w:shd w:val="clear" w:color="auto" w:fill="auto"/>
            <w:noWrap/>
            <w:hideMark/>
          </w:tcPr>
          <w:p w14:paraId="0ACABB0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1E7697C0"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46A852CD" w14:textId="77777777" w:rsidR="00CB688F" w:rsidRPr="007F1D1A" w:rsidRDefault="00CB688F" w:rsidP="00F0244A">
            <w:pPr>
              <w:rPr>
                <w:rFonts w:ascii="Arial" w:hAnsi="Arial" w:cs="Arial"/>
                <w:color w:val="000000"/>
              </w:rPr>
            </w:pPr>
            <w:r w:rsidRPr="007F1D1A">
              <w:rPr>
                <w:rFonts w:ascii="Arial" w:hAnsi="Arial" w:cs="Arial"/>
                <w:color w:val="000000"/>
              </w:rPr>
              <w:t>Huntingdonshire</w:t>
            </w:r>
          </w:p>
        </w:tc>
        <w:tc>
          <w:tcPr>
            <w:tcW w:w="1769" w:type="dxa"/>
            <w:tcBorders>
              <w:top w:val="nil"/>
              <w:left w:val="nil"/>
              <w:bottom w:val="nil"/>
              <w:right w:val="single" w:sz="8" w:space="0" w:color="auto"/>
            </w:tcBorders>
            <w:shd w:val="clear" w:color="auto" w:fill="auto"/>
            <w:noWrap/>
            <w:hideMark/>
          </w:tcPr>
          <w:p w14:paraId="427D693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039A47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78C8BE6" w14:textId="77777777" w:rsidTr="00F0244A">
        <w:trPr>
          <w:trHeight w:val="300"/>
        </w:trPr>
        <w:tc>
          <w:tcPr>
            <w:tcW w:w="1975" w:type="dxa"/>
            <w:tcBorders>
              <w:top w:val="nil"/>
              <w:left w:val="single" w:sz="8" w:space="0" w:color="auto"/>
              <w:bottom w:val="nil"/>
              <w:right w:val="nil"/>
            </w:tcBorders>
            <w:shd w:val="clear" w:color="auto" w:fill="auto"/>
            <w:noWrap/>
            <w:hideMark/>
          </w:tcPr>
          <w:p w14:paraId="1FF46C0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7EE18F7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2E4A1EFA" w14:textId="77777777" w:rsidR="00CB688F" w:rsidRPr="007F1D1A" w:rsidRDefault="00CB688F" w:rsidP="00F0244A">
            <w:pPr>
              <w:rPr>
                <w:rFonts w:ascii="Arial" w:hAnsi="Arial" w:cs="Arial"/>
                <w:color w:val="000000"/>
              </w:rPr>
            </w:pPr>
            <w:r w:rsidRPr="007F1D1A">
              <w:rPr>
                <w:rFonts w:ascii="Arial" w:hAnsi="Arial" w:cs="Arial"/>
                <w:color w:val="000000"/>
              </w:rPr>
              <w:t xml:space="preserve">South Cambridgeshire </w:t>
            </w:r>
          </w:p>
        </w:tc>
        <w:tc>
          <w:tcPr>
            <w:tcW w:w="1769" w:type="dxa"/>
            <w:tcBorders>
              <w:top w:val="nil"/>
              <w:left w:val="nil"/>
              <w:bottom w:val="nil"/>
              <w:right w:val="single" w:sz="8" w:space="0" w:color="auto"/>
            </w:tcBorders>
            <w:shd w:val="clear" w:color="auto" w:fill="auto"/>
            <w:noWrap/>
            <w:hideMark/>
          </w:tcPr>
          <w:p w14:paraId="6C9326C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4435E7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DBAEFE1" w14:textId="77777777" w:rsidTr="00F0244A">
        <w:trPr>
          <w:trHeight w:val="300"/>
        </w:trPr>
        <w:tc>
          <w:tcPr>
            <w:tcW w:w="1975" w:type="dxa"/>
            <w:tcBorders>
              <w:top w:val="single" w:sz="8" w:space="0" w:color="auto"/>
              <w:left w:val="single" w:sz="8" w:space="0" w:color="auto"/>
              <w:bottom w:val="nil"/>
              <w:right w:val="nil"/>
            </w:tcBorders>
            <w:shd w:val="clear" w:color="auto" w:fill="auto"/>
            <w:noWrap/>
            <w:hideMark/>
          </w:tcPr>
          <w:p w14:paraId="35DFA9A8"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Cheshire and Warrington LEP </w:t>
            </w:r>
          </w:p>
        </w:tc>
        <w:tc>
          <w:tcPr>
            <w:tcW w:w="1276" w:type="dxa"/>
            <w:tcBorders>
              <w:top w:val="single" w:sz="8" w:space="0" w:color="auto"/>
              <w:left w:val="single" w:sz="8" w:space="0" w:color="auto"/>
              <w:bottom w:val="nil"/>
              <w:right w:val="nil"/>
            </w:tcBorders>
            <w:shd w:val="clear" w:color="auto" w:fill="auto"/>
            <w:noWrap/>
            <w:hideMark/>
          </w:tcPr>
          <w:p w14:paraId="607C6739" w14:textId="77777777" w:rsidR="00CB688F" w:rsidRPr="007F1D1A" w:rsidRDefault="00CB688F" w:rsidP="00F0244A">
            <w:pPr>
              <w:rPr>
                <w:rFonts w:ascii="Arial" w:hAnsi="Arial" w:cs="Arial"/>
                <w:color w:val="000000"/>
              </w:rPr>
            </w:pPr>
            <w:r w:rsidRPr="007F1D1A">
              <w:rPr>
                <w:rFonts w:ascii="Arial" w:hAnsi="Arial" w:cs="Arial"/>
                <w:color w:val="000000"/>
              </w:rPr>
              <w:t>North West</w:t>
            </w:r>
          </w:p>
        </w:tc>
        <w:tc>
          <w:tcPr>
            <w:tcW w:w="2551" w:type="dxa"/>
            <w:tcBorders>
              <w:top w:val="single" w:sz="8" w:space="0" w:color="auto"/>
              <w:left w:val="single" w:sz="8" w:space="0" w:color="auto"/>
              <w:bottom w:val="nil"/>
              <w:right w:val="single" w:sz="8" w:space="0" w:color="auto"/>
            </w:tcBorders>
            <w:shd w:val="clear" w:color="auto" w:fill="auto"/>
            <w:noWrap/>
            <w:hideMark/>
          </w:tcPr>
          <w:p w14:paraId="1F90E3B4" w14:textId="77777777" w:rsidR="00CB688F" w:rsidRPr="007F1D1A" w:rsidRDefault="00CB688F" w:rsidP="00F0244A">
            <w:pPr>
              <w:rPr>
                <w:rFonts w:ascii="Arial" w:hAnsi="Arial" w:cs="Arial"/>
                <w:color w:val="000000"/>
              </w:rPr>
            </w:pPr>
            <w:r w:rsidRPr="007F1D1A">
              <w:rPr>
                <w:rFonts w:ascii="Arial" w:hAnsi="Arial" w:cs="Arial"/>
                <w:color w:val="000000"/>
              </w:rPr>
              <w:t>Cheshire East Borough</w:t>
            </w:r>
          </w:p>
        </w:tc>
        <w:tc>
          <w:tcPr>
            <w:tcW w:w="1769" w:type="dxa"/>
            <w:tcBorders>
              <w:top w:val="single" w:sz="8" w:space="0" w:color="auto"/>
              <w:left w:val="nil"/>
              <w:bottom w:val="nil"/>
              <w:right w:val="single" w:sz="8" w:space="0" w:color="auto"/>
            </w:tcBorders>
            <w:shd w:val="clear" w:color="auto" w:fill="auto"/>
            <w:noWrap/>
            <w:hideMark/>
          </w:tcPr>
          <w:p w14:paraId="147C3CBF" w14:textId="77777777" w:rsidR="00CB688F" w:rsidRPr="007F1D1A" w:rsidRDefault="00CB688F" w:rsidP="00F0244A">
            <w:pPr>
              <w:rPr>
                <w:rFonts w:ascii="Arial" w:hAnsi="Arial" w:cs="Arial"/>
                <w:color w:val="000000"/>
              </w:rPr>
            </w:pPr>
            <w:r w:rsidRPr="007F1D1A">
              <w:rPr>
                <w:rFonts w:ascii="Arial" w:hAnsi="Arial" w:cs="Arial"/>
                <w:color w:val="000000"/>
              </w:rPr>
              <w:t>Cheshire West and Chester Council</w:t>
            </w:r>
          </w:p>
        </w:tc>
        <w:tc>
          <w:tcPr>
            <w:tcW w:w="1775" w:type="dxa"/>
            <w:tcBorders>
              <w:top w:val="single" w:sz="8" w:space="0" w:color="auto"/>
              <w:left w:val="nil"/>
              <w:bottom w:val="nil"/>
              <w:right w:val="single" w:sz="8" w:space="0" w:color="auto"/>
            </w:tcBorders>
            <w:shd w:val="clear" w:color="auto" w:fill="auto"/>
            <w:noWrap/>
            <w:hideMark/>
          </w:tcPr>
          <w:p w14:paraId="7D332261" w14:textId="77777777" w:rsidR="00CB688F" w:rsidRPr="007F1D1A" w:rsidRDefault="00CB688F" w:rsidP="00F0244A">
            <w:pPr>
              <w:rPr>
                <w:rFonts w:ascii="Arial" w:hAnsi="Arial" w:cs="Arial"/>
                <w:b/>
                <w:bCs/>
                <w:color w:val="000000"/>
              </w:rPr>
            </w:pPr>
            <w:r>
              <w:rPr>
                <w:rFonts w:ascii="Arial" w:hAnsi="Arial" w:cs="Arial"/>
                <w:b/>
                <w:bCs/>
                <w:color w:val="000000"/>
              </w:rPr>
              <w:t xml:space="preserve"> £ 250,000</w:t>
            </w:r>
            <w:r w:rsidRPr="007F1D1A">
              <w:rPr>
                <w:rFonts w:ascii="Arial" w:hAnsi="Arial" w:cs="Arial"/>
                <w:b/>
                <w:bCs/>
                <w:color w:val="000000"/>
              </w:rPr>
              <w:t xml:space="preserve"> </w:t>
            </w:r>
          </w:p>
        </w:tc>
      </w:tr>
      <w:tr w:rsidR="00CB688F" w:rsidRPr="007F1D1A" w14:paraId="496EEAD4" w14:textId="77777777" w:rsidTr="00F0244A">
        <w:trPr>
          <w:trHeight w:val="300"/>
        </w:trPr>
        <w:tc>
          <w:tcPr>
            <w:tcW w:w="1975" w:type="dxa"/>
            <w:tcBorders>
              <w:top w:val="nil"/>
              <w:left w:val="single" w:sz="8" w:space="0" w:color="auto"/>
              <w:bottom w:val="nil"/>
              <w:right w:val="nil"/>
            </w:tcBorders>
            <w:shd w:val="clear" w:color="auto" w:fill="auto"/>
            <w:noWrap/>
            <w:hideMark/>
          </w:tcPr>
          <w:p w14:paraId="7791625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1F76175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1069605C" w14:textId="77777777" w:rsidR="00CB688F" w:rsidRPr="007F1D1A" w:rsidRDefault="00CB688F" w:rsidP="00F0244A">
            <w:pPr>
              <w:rPr>
                <w:rFonts w:ascii="Arial" w:hAnsi="Arial" w:cs="Arial"/>
                <w:color w:val="000000"/>
              </w:rPr>
            </w:pPr>
            <w:r w:rsidRPr="007F1D1A">
              <w:rPr>
                <w:rFonts w:ascii="Arial" w:hAnsi="Arial" w:cs="Arial"/>
                <w:color w:val="000000"/>
              </w:rPr>
              <w:t>Cheshire West and Chester</w:t>
            </w:r>
          </w:p>
        </w:tc>
        <w:tc>
          <w:tcPr>
            <w:tcW w:w="1769" w:type="dxa"/>
            <w:tcBorders>
              <w:top w:val="nil"/>
              <w:left w:val="nil"/>
              <w:bottom w:val="nil"/>
              <w:right w:val="single" w:sz="8" w:space="0" w:color="auto"/>
            </w:tcBorders>
            <w:shd w:val="clear" w:color="auto" w:fill="auto"/>
            <w:noWrap/>
            <w:hideMark/>
          </w:tcPr>
          <w:p w14:paraId="35A26C6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325BA7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09D113A" w14:textId="77777777" w:rsidTr="00F0244A">
        <w:trPr>
          <w:trHeight w:val="300"/>
        </w:trPr>
        <w:tc>
          <w:tcPr>
            <w:tcW w:w="1975" w:type="dxa"/>
            <w:tcBorders>
              <w:top w:val="nil"/>
              <w:left w:val="single" w:sz="8" w:space="0" w:color="auto"/>
              <w:bottom w:val="nil"/>
              <w:right w:val="nil"/>
            </w:tcBorders>
            <w:shd w:val="clear" w:color="auto" w:fill="auto"/>
            <w:noWrap/>
            <w:hideMark/>
          </w:tcPr>
          <w:p w14:paraId="3F33961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3910D5D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55E8F791" w14:textId="77777777" w:rsidR="00CB688F" w:rsidRPr="007F1D1A" w:rsidRDefault="00CB688F" w:rsidP="00F0244A">
            <w:pPr>
              <w:rPr>
                <w:rFonts w:ascii="Arial" w:hAnsi="Arial" w:cs="Arial"/>
                <w:color w:val="000000"/>
              </w:rPr>
            </w:pPr>
            <w:r w:rsidRPr="007F1D1A">
              <w:rPr>
                <w:rFonts w:ascii="Arial" w:hAnsi="Arial" w:cs="Arial"/>
                <w:color w:val="000000"/>
              </w:rPr>
              <w:t>Warrington Borough</w:t>
            </w:r>
          </w:p>
        </w:tc>
        <w:tc>
          <w:tcPr>
            <w:tcW w:w="1769" w:type="dxa"/>
            <w:tcBorders>
              <w:top w:val="nil"/>
              <w:left w:val="nil"/>
              <w:bottom w:val="nil"/>
              <w:right w:val="single" w:sz="8" w:space="0" w:color="auto"/>
            </w:tcBorders>
            <w:shd w:val="clear" w:color="auto" w:fill="auto"/>
            <w:noWrap/>
            <w:hideMark/>
          </w:tcPr>
          <w:p w14:paraId="656E5AA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599995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BE2F222" w14:textId="77777777" w:rsidTr="00F0244A">
        <w:trPr>
          <w:trHeight w:val="285"/>
        </w:trPr>
        <w:tc>
          <w:tcPr>
            <w:tcW w:w="1975" w:type="dxa"/>
            <w:tcBorders>
              <w:top w:val="single" w:sz="8" w:space="0" w:color="auto"/>
              <w:left w:val="single" w:sz="8" w:space="0" w:color="auto"/>
              <w:bottom w:val="single" w:sz="8" w:space="0" w:color="auto"/>
              <w:right w:val="nil"/>
            </w:tcBorders>
            <w:shd w:val="clear" w:color="auto" w:fill="auto"/>
            <w:noWrap/>
            <w:hideMark/>
          </w:tcPr>
          <w:p w14:paraId="24AA9764" w14:textId="77777777" w:rsidR="00CB688F" w:rsidRPr="007F1D1A" w:rsidRDefault="00CB688F" w:rsidP="00F0244A">
            <w:pPr>
              <w:rPr>
                <w:rFonts w:ascii="Arial" w:hAnsi="Arial" w:cs="Arial"/>
                <w:b/>
                <w:bCs/>
                <w:color w:val="000000"/>
              </w:rPr>
            </w:pPr>
            <w:r w:rsidRPr="007F1D1A">
              <w:rPr>
                <w:rFonts w:ascii="Arial" w:hAnsi="Arial" w:cs="Arial"/>
                <w:b/>
                <w:bCs/>
                <w:color w:val="000000"/>
              </w:rPr>
              <w:t>Cornwall</w:t>
            </w:r>
          </w:p>
        </w:tc>
        <w:tc>
          <w:tcPr>
            <w:tcW w:w="1276" w:type="dxa"/>
            <w:tcBorders>
              <w:top w:val="single" w:sz="8" w:space="0" w:color="auto"/>
              <w:left w:val="single" w:sz="8" w:space="0" w:color="auto"/>
              <w:bottom w:val="single" w:sz="8" w:space="0" w:color="auto"/>
              <w:right w:val="single" w:sz="8" w:space="0" w:color="auto"/>
            </w:tcBorders>
            <w:shd w:val="clear" w:color="auto" w:fill="auto"/>
            <w:noWrap/>
            <w:hideMark/>
          </w:tcPr>
          <w:p w14:paraId="3F7EAF72" w14:textId="77777777" w:rsidR="00CB688F" w:rsidRPr="007F1D1A" w:rsidRDefault="00CB688F" w:rsidP="00F0244A">
            <w:pPr>
              <w:rPr>
                <w:rFonts w:ascii="Arial" w:hAnsi="Arial" w:cs="Arial"/>
                <w:color w:val="000000"/>
              </w:rPr>
            </w:pPr>
            <w:r w:rsidRPr="007F1D1A">
              <w:rPr>
                <w:rFonts w:ascii="Arial" w:hAnsi="Arial" w:cs="Arial"/>
                <w:color w:val="000000"/>
              </w:rPr>
              <w:t>South West</w:t>
            </w:r>
          </w:p>
        </w:tc>
        <w:tc>
          <w:tcPr>
            <w:tcW w:w="2551" w:type="dxa"/>
            <w:tcBorders>
              <w:top w:val="single" w:sz="8" w:space="0" w:color="auto"/>
              <w:left w:val="nil"/>
              <w:bottom w:val="single" w:sz="8" w:space="0" w:color="auto"/>
              <w:right w:val="single" w:sz="8" w:space="0" w:color="auto"/>
            </w:tcBorders>
            <w:shd w:val="clear" w:color="auto" w:fill="auto"/>
            <w:noWrap/>
            <w:hideMark/>
          </w:tcPr>
          <w:p w14:paraId="7A1D7EC4" w14:textId="77777777" w:rsidR="00CB688F" w:rsidRPr="007F1D1A" w:rsidRDefault="00CB688F" w:rsidP="00F0244A">
            <w:pPr>
              <w:rPr>
                <w:rFonts w:ascii="Arial" w:hAnsi="Arial" w:cs="Arial"/>
                <w:color w:val="000000"/>
              </w:rPr>
            </w:pPr>
            <w:r w:rsidRPr="007F1D1A">
              <w:rPr>
                <w:rFonts w:ascii="Arial" w:hAnsi="Arial" w:cs="Arial"/>
                <w:color w:val="000000"/>
              </w:rPr>
              <w:t>Cornwall</w:t>
            </w:r>
          </w:p>
        </w:tc>
        <w:tc>
          <w:tcPr>
            <w:tcW w:w="1769" w:type="dxa"/>
            <w:tcBorders>
              <w:top w:val="single" w:sz="8" w:space="0" w:color="auto"/>
              <w:left w:val="nil"/>
              <w:bottom w:val="single" w:sz="8" w:space="0" w:color="auto"/>
              <w:right w:val="single" w:sz="8" w:space="0" w:color="auto"/>
            </w:tcBorders>
            <w:shd w:val="clear" w:color="auto" w:fill="auto"/>
            <w:noWrap/>
            <w:hideMark/>
          </w:tcPr>
          <w:p w14:paraId="58951F56" w14:textId="77777777" w:rsidR="00CB688F" w:rsidRPr="007F1D1A" w:rsidRDefault="00CB688F" w:rsidP="00F0244A">
            <w:pPr>
              <w:rPr>
                <w:rFonts w:ascii="Arial" w:hAnsi="Arial" w:cs="Arial"/>
                <w:color w:val="000000"/>
              </w:rPr>
            </w:pPr>
            <w:r w:rsidRPr="007F1D1A">
              <w:rPr>
                <w:rFonts w:ascii="Arial" w:hAnsi="Arial" w:cs="Arial"/>
                <w:color w:val="000000"/>
              </w:rPr>
              <w:t>Cornwall Council</w:t>
            </w:r>
          </w:p>
        </w:tc>
        <w:tc>
          <w:tcPr>
            <w:tcW w:w="1775" w:type="dxa"/>
            <w:tcBorders>
              <w:top w:val="single" w:sz="8" w:space="0" w:color="auto"/>
              <w:left w:val="nil"/>
              <w:bottom w:val="single" w:sz="8" w:space="0" w:color="auto"/>
              <w:right w:val="single" w:sz="8" w:space="0" w:color="auto"/>
            </w:tcBorders>
            <w:shd w:val="clear" w:color="auto" w:fill="auto"/>
            <w:noWrap/>
            <w:hideMark/>
          </w:tcPr>
          <w:p w14:paraId="6BE00313" w14:textId="77777777" w:rsidR="00CB688F" w:rsidRPr="007F1D1A" w:rsidRDefault="00CB688F" w:rsidP="00F0244A">
            <w:pPr>
              <w:rPr>
                <w:rFonts w:ascii="Arial" w:hAnsi="Arial" w:cs="Arial"/>
                <w:b/>
                <w:bCs/>
                <w:color w:val="000000"/>
              </w:rPr>
            </w:pPr>
            <w:r>
              <w:rPr>
                <w:rFonts w:ascii="Arial" w:hAnsi="Arial" w:cs="Arial"/>
                <w:b/>
                <w:bCs/>
                <w:color w:val="000000"/>
              </w:rPr>
              <w:t xml:space="preserve"> £ 470,000</w:t>
            </w:r>
            <w:r w:rsidRPr="007F1D1A">
              <w:rPr>
                <w:rFonts w:ascii="Arial" w:hAnsi="Arial" w:cs="Arial"/>
                <w:b/>
                <w:bCs/>
                <w:color w:val="000000"/>
              </w:rPr>
              <w:t xml:space="preserve"> </w:t>
            </w:r>
          </w:p>
        </w:tc>
      </w:tr>
      <w:tr w:rsidR="00CB688F" w:rsidRPr="007F1D1A" w14:paraId="0988AD51" w14:textId="77777777" w:rsidTr="00F0244A">
        <w:trPr>
          <w:trHeight w:val="285"/>
        </w:trPr>
        <w:tc>
          <w:tcPr>
            <w:tcW w:w="1975" w:type="dxa"/>
            <w:tcBorders>
              <w:top w:val="nil"/>
              <w:left w:val="single" w:sz="8" w:space="0" w:color="auto"/>
              <w:bottom w:val="nil"/>
              <w:right w:val="nil"/>
            </w:tcBorders>
            <w:shd w:val="clear" w:color="auto" w:fill="auto"/>
            <w:noWrap/>
            <w:hideMark/>
          </w:tcPr>
          <w:p w14:paraId="1C6FAA24" w14:textId="77777777" w:rsidR="00CB688F" w:rsidRPr="007F1D1A" w:rsidRDefault="00CB688F" w:rsidP="00F0244A">
            <w:pPr>
              <w:rPr>
                <w:rFonts w:ascii="Arial" w:hAnsi="Arial" w:cs="Arial"/>
                <w:b/>
                <w:bCs/>
                <w:color w:val="000000"/>
              </w:rPr>
            </w:pPr>
            <w:r w:rsidRPr="007F1D1A">
              <w:rPr>
                <w:rFonts w:ascii="Arial" w:hAnsi="Arial" w:cs="Arial"/>
                <w:b/>
                <w:bCs/>
                <w:color w:val="000000"/>
              </w:rPr>
              <w:t>D2N2 *</w:t>
            </w:r>
          </w:p>
        </w:tc>
        <w:tc>
          <w:tcPr>
            <w:tcW w:w="1276" w:type="dxa"/>
            <w:tcBorders>
              <w:top w:val="nil"/>
              <w:left w:val="single" w:sz="8" w:space="0" w:color="auto"/>
              <w:bottom w:val="nil"/>
              <w:right w:val="nil"/>
            </w:tcBorders>
            <w:shd w:val="clear" w:color="auto" w:fill="auto"/>
            <w:noWrap/>
            <w:hideMark/>
          </w:tcPr>
          <w:p w14:paraId="02DEEBDE" w14:textId="77777777" w:rsidR="00CB688F" w:rsidRPr="007F1D1A" w:rsidRDefault="00CB688F" w:rsidP="00F0244A">
            <w:pPr>
              <w:rPr>
                <w:rFonts w:ascii="Arial" w:hAnsi="Arial" w:cs="Arial"/>
                <w:color w:val="000000"/>
              </w:rPr>
            </w:pPr>
            <w:r w:rsidRPr="007F1D1A">
              <w:rPr>
                <w:rFonts w:ascii="Arial" w:hAnsi="Arial" w:cs="Arial"/>
                <w:color w:val="000000"/>
              </w:rPr>
              <w:t>East Midlands</w:t>
            </w:r>
          </w:p>
        </w:tc>
        <w:tc>
          <w:tcPr>
            <w:tcW w:w="2551" w:type="dxa"/>
            <w:tcBorders>
              <w:top w:val="nil"/>
              <w:left w:val="single" w:sz="8" w:space="0" w:color="auto"/>
              <w:bottom w:val="nil"/>
              <w:right w:val="single" w:sz="8" w:space="0" w:color="auto"/>
            </w:tcBorders>
            <w:shd w:val="clear" w:color="auto" w:fill="auto"/>
            <w:noWrap/>
            <w:hideMark/>
          </w:tcPr>
          <w:p w14:paraId="3D0B4D62" w14:textId="77777777" w:rsidR="00CB688F" w:rsidRPr="007F1D1A" w:rsidRDefault="00CB688F" w:rsidP="00F0244A">
            <w:pPr>
              <w:rPr>
                <w:rFonts w:ascii="Arial" w:hAnsi="Arial" w:cs="Arial"/>
                <w:color w:val="000000"/>
              </w:rPr>
            </w:pPr>
            <w:r w:rsidRPr="007F1D1A">
              <w:rPr>
                <w:rFonts w:ascii="Arial" w:hAnsi="Arial" w:cs="Arial"/>
                <w:color w:val="000000"/>
              </w:rPr>
              <w:t xml:space="preserve">Derby City </w:t>
            </w:r>
          </w:p>
        </w:tc>
        <w:tc>
          <w:tcPr>
            <w:tcW w:w="1769" w:type="dxa"/>
            <w:tcBorders>
              <w:top w:val="nil"/>
              <w:left w:val="nil"/>
              <w:bottom w:val="nil"/>
              <w:right w:val="single" w:sz="8" w:space="0" w:color="auto"/>
            </w:tcBorders>
            <w:shd w:val="clear" w:color="auto" w:fill="auto"/>
            <w:noWrap/>
            <w:hideMark/>
          </w:tcPr>
          <w:p w14:paraId="75A4891C" w14:textId="77777777" w:rsidR="00CB688F" w:rsidRPr="007F1D1A" w:rsidRDefault="00CB688F" w:rsidP="00F0244A">
            <w:pPr>
              <w:rPr>
                <w:rFonts w:ascii="Arial" w:hAnsi="Arial" w:cs="Arial"/>
                <w:color w:val="000000"/>
              </w:rPr>
            </w:pPr>
            <w:r w:rsidRPr="007F1D1A">
              <w:rPr>
                <w:rFonts w:ascii="Arial" w:hAnsi="Arial" w:cs="Arial"/>
                <w:color w:val="000000"/>
              </w:rPr>
              <w:t>Derbyshire County Council</w:t>
            </w:r>
          </w:p>
        </w:tc>
        <w:tc>
          <w:tcPr>
            <w:tcW w:w="1775" w:type="dxa"/>
            <w:tcBorders>
              <w:top w:val="nil"/>
              <w:left w:val="nil"/>
              <w:bottom w:val="nil"/>
              <w:right w:val="single" w:sz="8" w:space="0" w:color="auto"/>
            </w:tcBorders>
            <w:shd w:val="clear" w:color="auto" w:fill="auto"/>
            <w:noWrap/>
            <w:hideMark/>
          </w:tcPr>
          <w:p w14:paraId="442CE637"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 xml:space="preserve"> </w:t>
            </w:r>
            <w:r w:rsidRPr="007F1D1A">
              <w:rPr>
                <w:rFonts w:ascii="Arial" w:hAnsi="Arial" w:cs="Arial"/>
                <w:b/>
                <w:bCs/>
                <w:color w:val="000000"/>
              </w:rPr>
              <w:t>75,0</w:t>
            </w:r>
            <w:r>
              <w:rPr>
                <w:rFonts w:ascii="Arial" w:hAnsi="Arial" w:cs="Arial"/>
                <w:b/>
                <w:bCs/>
                <w:color w:val="000000"/>
              </w:rPr>
              <w:t>00</w:t>
            </w:r>
          </w:p>
        </w:tc>
      </w:tr>
      <w:tr w:rsidR="00CB688F" w:rsidRPr="007F1D1A" w14:paraId="331AE933" w14:textId="77777777" w:rsidTr="00F0244A">
        <w:trPr>
          <w:trHeight w:val="285"/>
        </w:trPr>
        <w:tc>
          <w:tcPr>
            <w:tcW w:w="1975" w:type="dxa"/>
            <w:tcBorders>
              <w:top w:val="nil"/>
              <w:left w:val="single" w:sz="8" w:space="0" w:color="auto"/>
              <w:bottom w:val="nil"/>
              <w:right w:val="nil"/>
            </w:tcBorders>
            <w:shd w:val="clear" w:color="auto" w:fill="auto"/>
            <w:noWrap/>
            <w:hideMark/>
          </w:tcPr>
          <w:p w14:paraId="5B6DAE0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19BA25D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1549DCFB" w14:textId="77777777" w:rsidR="00CB688F" w:rsidRPr="007F1D1A" w:rsidRDefault="00CB688F" w:rsidP="00F0244A">
            <w:pPr>
              <w:rPr>
                <w:rFonts w:ascii="Arial" w:hAnsi="Arial" w:cs="Arial"/>
                <w:color w:val="000000"/>
              </w:rPr>
            </w:pPr>
            <w:r w:rsidRPr="007F1D1A">
              <w:rPr>
                <w:rFonts w:ascii="Arial" w:hAnsi="Arial" w:cs="Arial"/>
                <w:color w:val="000000"/>
              </w:rPr>
              <w:t>Derbyshire</w:t>
            </w:r>
          </w:p>
        </w:tc>
        <w:tc>
          <w:tcPr>
            <w:tcW w:w="1769" w:type="dxa"/>
            <w:tcBorders>
              <w:top w:val="nil"/>
              <w:left w:val="nil"/>
              <w:bottom w:val="nil"/>
              <w:right w:val="single" w:sz="8" w:space="0" w:color="auto"/>
            </w:tcBorders>
            <w:shd w:val="clear" w:color="auto" w:fill="auto"/>
            <w:noWrap/>
            <w:hideMark/>
          </w:tcPr>
          <w:p w14:paraId="4DAF4E0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951D31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65FC3CE" w14:textId="77777777" w:rsidTr="00F0244A">
        <w:trPr>
          <w:trHeight w:val="285"/>
        </w:trPr>
        <w:tc>
          <w:tcPr>
            <w:tcW w:w="1975" w:type="dxa"/>
            <w:tcBorders>
              <w:top w:val="nil"/>
              <w:left w:val="single" w:sz="8" w:space="0" w:color="auto"/>
              <w:bottom w:val="nil"/>
              <w:right w:val="nil"/>
            </w:tcBorders>
            <w:shd w:val="clear" w:color="auto" w:fill="auto"/>
            <w:noWrap/>
            <w:hideMark/>
          </w:tcPr>
          <w:p w14:paraId="2A7121F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nil"/>
            </w:tcBorders>
            <w:shd w:val="clear" w:color="auto" w:fill="auto"/>
            <w:noWrap/>
            <w:hideMark/>
          </w:tcPr>
          <w:p w14:paraId="51300147"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nil"/>
              <w:right w:val="single" w:sz="8" w:space="0" w:color="auto"/>
            </w:tcBorders>
            <w:shd w:val="clear" w:color="auto" w:fill="auto"/>
            <w:noWrap/>
            <w:hideMark/>
          </w:tcPr>
          <w:p w14:paraId="39ADDBC2" w14:textId="77777777" w:rsidR="00CB688F" w:rsidRPr="007F1D1A" w:rsidRDefault="00CB688F" w:rsidP="00F0244A">
            <w:pPr>
              <w:rPr>
                <w:rFonts w:ascii="Arial" w:hAnsi="Arial" w:cs="Arial"/>
                <w:color w:val="000000"/>
              </w:rPr>
            </w:pPr>
            <w:r w:rsidRPr="007F1D1A">
              <w:rPr>
                <w:rFonts w:ascii="Arial" w:hAnsi="Arial" w:cs="Arial"/>
                <w:color w:val="000000"/>
              </w:rPr>
              <w:t>Nottingham City</w:t>
            </w:r>
          </w:p>
        </w:tc>
        <w:tc>
          <w:tcPr>
            <w:tcW w:w="1769" w:type="dxa"/>
            <w:tcBorders>
              <w:top w:val="nil"/>
              <w:left w:val="nil"/>
              <w:bottom w:val="nil"/>
              <w:right w:val="single" w:sz="8" w:space="0" w:color="auto"/>
            </w:tcBorders>
            <w:shd w:val="clear" w:color="auto" w:fill="auto"/>
            <w:noWrap/>
            <w:hideMark/>
          </w:tcPr>
          <w:p w14:paraId="5DD4689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8BD046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C2C20C8" w14:textId="77777777" w:rsidTr="00490F29">
        <w:trPr>
          <w:trHeight w:val="285"/>
        </w:trPr>
        <w:tc>
          <w:tcPr>
            <w:tcW w:w="1975" w:type="dxa"/>
            <w:tcBorders>
              <w:top w:val="nil"/>
              <w:left w:val="single" w:sz="8" w:space="0" w:color="auto"/>
              <w:bottom w:val="single" w:sz="8" w:space="0" w:color="auto"/>
              <w:right w:val="nil"/>
            </w:tcBorders>
            <w:shd w:val="clear" w:color="auto" w:fill="auto"/>
            <w:noWrap/>
            <w:hideMark/>
          </w:tcPr>
          <w:p w14:paraId="62E7997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single" w:sz="8" w:space="0" w:color="auto"/>
              <w:right w:val="nil"/>
            </w:tcBorders>
            <w:shd w:val="clear" w:color="auto" w:fill="auto"/>
            <w:noWrap/>
            <w:hideMark/>
          </w:tcPr>
          <w:p w14:paraId="69F8409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single" w:sz="8" w:space="0" w:color="auto"/>
              <w:bottom w:val="single" w:sz="8" w:space="0" w:color="auto"/>
              <w:right w:val="single" w:sz="8" w:space="0" w:color="auto"/>
            </w:tcBorders>
            <w:shd w:val="clear" w:color="auto" w:fill="auto"/>
            <w:noWrap/>
            <w:hideMark/>
          </w:tcPr>
          <w:p w14:paraId="73D24461" w14:textId="77777777" w:rsidR="00CB688F" w:rsidRPr="007F1D1A" w:rsidRDefault="00CB688F" w:rsidP="00F0244A">
            <w:pPr>
              <w:rPr>
                <w:rFonts w:ascii="Arial" w:hAnsi="Arial" w:cs="Arial"/>
                <w:color w:val="000000"/>
              </w:rPr>
            </w:pPr>
            <w:r w:rsidRPr="007F1D1A">
              <w:rPr>
                <w:rFonts w:ascii="Arial" w:hAnsi="Arial" w:cs="Arial"/>
                <w:color w:val="000000"/>
              </w:rPr>
              <w:t>Nottinghamshire Council</w:t>
            </w:r>
          </w:p>
        </w:tc>
        <w:tc>
          <w:tcPr>
            <w:tcW w:w="1769" w:type="dxa"/>
            <w:tcBorders>
              <w:top w:val="nil"/>
              <w:left w:val="nil"/>
              <w:bottom w:val="single" w:sz="8" w:space="0" w:color="auto"/>
              <w:right w:val="single" w:sz="8" w:space="0" w:color="auto"/>
            </w:tcBorders>
            <w:shd w:val="clear" w:color="auto" w:fill="auto"/>
            <w:noWrap/>
            <w:hideMark/>
          </w:tcPr>
          <w:p w14:paraId="64963C8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8" w:space="0" w:color="auto"/>
              <w:right w:val="single" w:sz="8" w:space="0" w:color="auto"/>
            </w:tcBorders>
            <w:shd w:val="clear" w:color="auto" w:fill="auto"/>
            <w:noWrap/>
            <w:hideMark/>
          </w:tcPr>
          <w:p w14:paraId="729D6B5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7292DA7" w14:textId="77777777" w:rsidTr="00490F29">
        <w:trPr>
          <w:trHeight w:val="285"/>
        </w:trPr>
        <w:tc>
          <w:tcPr>
            <w:tcW w:w="1975" w:type="dxa"/>
            <w:tcBorders>
              <w:top w:val="single" w:sz="8" w:space="0" w:color="auto"/>
              <w:left w:val="single" w:sz="8" w:space="0" w:color="auto"/>
              <w:bottom w:val="nil"/>
              <w:right w:val="single" w:sz="8" w:space="0" w:color="auto"/>
            </w:tcBorders>
            <w:shd w:val="clear" w:color="auto" w:fill="auto"/>
            <w:noWrap/>
            <w:hideMark/>
          </w:tcPr>
          <w:p w14:paraId="63F25E6A" w14:textId="77777777" w:rsidR="00CB688F" w:rsidRPr="007F1D1A" w:rsidRDefault="00CB688F" w:rsidP="00F0244A">
            <w:pPr>
              <w:rPr>
                <w:rFonts w:ascii="Arial" w:hAnsi="Arial" w:cs="Arial"/>
                <w:b/>
                <w:bCs/>
                <w:color w:val="000000"/>
              </w:rPr>
            </w:pPr>
            <w:r w:rsidRPr="007F1D1A">
              <w:rPr>
                <w:rFonts w:ascii="Arial" w:hAnsi="Arial" w:cs="Arial"/>
                <w:b/>
                <w:bCs/>
                <w:color w:val="000000"/>
              </w:rPr>
              <w:t>East Sussex and Surrey *</w:t>
            </w:r>
          </w:p>
        </w:tc>
        <w:tc>
          <w:tcPr>
            <w:tcW w:w="1276" w:type="dxa"/>
            <w:tcBorders>
              <w:top w:val="single" w:sz="8" w:space="0" w:color="auto"/>
              <w:left w:val="nil"/>
              <w:bottom w:val="nil"/>
              <w:right w:val="single" w:sz="8" w:space="0" w:color="auto"/>
            </w:tcBorders>
            <w:shd w:val="clear" w:color="auto" w:fill="auto"/>
            <w:noWrap/>
            <w:hideMark/>
          </w:tcPr>
          <w:p w14:paraId="641CE677" w14:textId="77777777" w:rsidR="00CB688F" w:rsidRPr="007F1D1A" w:rsidRDefault="00CB688F" w:rsidP="00F0244A">
            <w:pPr>
              <w:rPr>
                <w:rFonts w:ascii="Arial" w:hAnsi="Arial" w:cs="Arial"/>
                <w:color w:val="000000"/>
              </w:rPr>
            </w:pPr>
            <w:r w:rsidRPr="007F1D1A">
              <w:rPr>
                <w:rFonts w:ascii="Arial" w:hAnsi="Arial" w:cs="Arial"/>
                <w:color w:val="000000"/>
              </w:rPr>
              <w:t>South East</w:t>
            </w:r>
          </w:p>
        </w:tc>
        <w:tc>
          <w:tcPr>
            <w:tcW w:w="2551" w:type="dxa"/>
            <w:tcBorders>
              <w:top w:val="single" w:sz="8" w:space="0" w:color="auto"/>
              <w:left w:val="nil"/>
              <w:bottom w:val="nil"/>
              <w:right w:val="single" w:sz="8" w:space="0" w:color="auto"/>
            </w:tcBorders>
            <w:shd w:val="clear" w:color="auto" w:fill="auto"/>
            <w:noWrap/>
            <w:hideMark/>
          </w:tcPr>
          <w:p w14:paraId="43C25AE4" w14:textId="77777777" w:rsidR="00CB688F" w:rsidRPr="007F1D1A" w:rsidRDefault="00CB688F" w:rsidP="00F0244A">
            <w:pPr>
              <w:rPr>
                <w:rFonts w:ascii="Arial" w:hAnsi="Arial" w:cs="Arial"/>
                <w:color w:val="000000"/>
              </w:rPr>
            </w:pPr>
            <w:r w:rsidRPr="007F1D1A">
              <w:rPr>
                <w:rFonts w:ascii="Arial" w:hAnsi="Arial" w:cs="Arial"/>
                <w:color w:val="000000"/>
              </w:rPr>
              <w:t>Brighton and Hove</w:t>
            </w:r>
          </w:p>
        </w:tc>
        <w:tc>
          <w:tcPr>
            <w:tcW w:w="1769" w:type="dxa"/>
            <w:tcBorders>
              <w:top w:val="single" w:sz="8" w:space="0" w:color="auto"/>
              <w:left w:val="nil"/>
              <w:bottom w:val="nil"/>
              <w:right w:val="single" w:sz="8" w:space="0" w:color="auto"/>
            </w:tcBorders>
            <w:shd w:val="clear" w:color="auto" w:fill="auto"/>
            <w:noWrap/>
            <w:hideMark/>
          </w:tcPr>
          <w:p w14:paraId="1225B9BE" w14:textId="77777777" w:rsidR="00CB688F" w:rsidRPr="007F1D1A" w:rsidRDefault="00CB688F" w:rsidP="00F0244A">
            <w:pPr>
              <w:rPr>
                <w:rFonts w:ascii="Arial" w:hAnsi="Arial" w:cs="Arial"/>
                <w:color w:val="000000"/>
              </w:rPr>
            </w:pPr>
            <w:r w:rsidRPr="007F1D1A">
              <w:rPr>
                <w:rFonts w:ascii="Arial" w:hAnsi="Arial" w:cs="Arial"/>
                <w:color w:val="000000"/>
              </w:rPr>
              <w:t>Surrey County Council</w:t>
            </w:r>
          </w:p>
        </w:tc>
        <w:tc>
          <w:tcPr>
            <w:tcW w:w="1775" w:type="dxa"/>
            <w:tcBorders>
              <w:top w:val="single" w:sz="8" w:space="0" w:color="auto"/>
              <w:left w:val="nil"/>
              <w:bottom w:val="nil"/>
              <w:right w:val="single" w:sz="8" w:space="0" w:color="auto"/>
            </w:tcBorders>
            <w:shd w:val="clear" w:color="auto" w:fill="auto"/>
            <w:noWrap/>
            <w:hideMark/>
          </w:tcPr>
          <w:p w14:paraId="4C536A7D" w14:textId="77777777" w:rsidR="00CB688F" w:rsidRPr="007F1D1A" w:rsidRDefault="00CB688F" w:rsidP="00F0244A">
            <w:pPr>
              <w:rPr>
                <w:rFonts w:ascii="Arial" w:hAnsi="Arial" w:cs="Arial"/>
                <w:b/>
                <w:bCs/>
                <w:color w:val="000000"/>
              </w:rPr>
            </w:pPr>
            <w:r>
              <w:rPr>
                <w:rFonts w:ascii="Arial" w:hAnsi="Arial" w:cs="Arial"/>
                <w:b/>
                <w:bCs/>
                <w:color w:val="000000"/>
              </w:rPr>
              <w:t xml:space="preserve"> £ 100,000</w:t>
            </w:r>
            <w:r w:rsidRPr="007F1D1A">
              <w:rPr>
                <w:rFonts w:ascii="Arial" w:hAnsi="Arial" w:cs="Arial"/>
                <w:b/>
                <w:bCs/>
                <w:color w:val="000000"/>
              </w:rPr>
              <w:t xml:space="preserve"> </w:t>
            </w:r>
          </w:p>
        </w:tc>
      </w:tr>
      <w:tr w:rsidR="00CB688F" w:rsidRPr="007F1D1A" w14:paraId="4736BBC1"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41C93D4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603FBB6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8065C7B" w14:textId="77777777" w:rsidR="00CB688F" w:rsidRPr="007F1D1A" w:rsidRDefault="00CB688F" w:rsidP="00F0244A">
            <w:pPr>
              <w:rPr>
                <w:rFonts w:ascii="Arial" w:hAnsi="Arial" w:cs="Arial"/>
                <w:color w:val="000000"/>
              </w:rPr>
            </w:pPr>
            <w:r w:rsidRPr="007F1D1A">
              <w:rPr>
                <w:rFonts w:ascii="Arial" w:hAnsi="Arial" w:cs="Arial"/>
                <w:color w:val="000000"/>
              </w:rPr>
              <w:t>East Sussex County</w:t>
            </w:r>
          </w:p>
        </w:tc>
        <w:tc>
          <w:tcPr>
            <w:tcW w:w="1769" w:type="dxa"/>
            <w:tcBorders>
              <w:top w:val="nil"/>
              <w:left w:val="nil"/>
              <w:bottom w:val="nil"/>
              <w:right w:val="single" w:sz="8" w:space="0" w:color="auto"/>
            </w:tcBorders>
            <w:shd w:val="clear" w:color="auto" w:fill="auto"/>
            <w:noWrap/>
            <w:hideMark/>
          </w:tcPr>
          <w:p w14:paraId="7716954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869A04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76E4374"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19CDAD8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0287331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7C0D147" w14:textId="77777777" w:rsidR="00CB688F" w:rsidRPr="007F1D1A" w:rsidRDefault="00CB688F" w:rsidP="00F0244A">
            <w:pPr>
              <w:rPr>
                <w:rFonts w:ascii="Arial" w:hAnsi="Arial" w:cs="Arial"/>
                <w:color w:val="000000"/>
              </w:rPr>
            </w:pPr>
            <w:r w:rsidRPr="007F1D1A">
              <w:rPr>
                <w:rFonts w:ascii="Arial" w:hAnsi="Arial" w:cs="Arial"/>
                <w:color w:val="000000"/>
              </w:rPr>
              <w:t>Eastbourne</w:t>
            </w:r>
          </w:p>
        </w:tc>
        <w:tc>
          <w:tcPr>
            <w:tcW w:w="1769" w:type="dxa"/>
            <w:tcBorders>
              <w:top w:val="nil"/>
              <w:left w:val="nil"/>
              <w:bottom w:val="nil"/>
              <w:right w:val="single" w:sz="8" w:space="0" w:color="auto"/>
            </w:tcBorders>
            <w:shd w:val="clear" w:color="auto" w:fill="auto"/>
            <w:noWrap/>
            <w:hideMark/>
          </w:tcPr>
          <w:p w14:paraId="5B29604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D60035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5606D7E"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6C1EA13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6E1BA04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4E0DA2D" w14:textId="77777777" w:rsidR="00CB688F" w:rsidRPr="007F1D1A" w:rsidRDefault="00CB688F" w:rsidP="00F0244A">
            <w:pPr>
              <w:rPr>
                <w:rFonts w:ascii="Arial" w:hAnsi="Arial" w:cs="Arial"/>
                <w:color w:val="000000"/>
              </w:rPr>
            </w:pPr>
            <w:r w:rsidRPr="007F1D1A">
              <w:rPr>
                <w:rFonts w:ascii="Arial" w:hAnsi="Arial" w:cs="Arial"/>
                <w:color w:val="000000"/>
              </w:rPr>
              <w:t>Elmbridge Borough</w:t>
            </w:r>
          </w:p>
        </w:tc>
        <w:tc>
          <w:tcPr>
            <w:tcW w:w="1769" w:type="dxa"/>
            <w:tcBorders>
              <w:top w:val="nil"/>
              <w:left w:val="nil"/>
              <w:bottom w:val="nil"/>
              <w:right w:val="single" w:sz="8" w:space="0" w:color="auto"/>
            </w:tcBorders>
            <w:shd w:val="clear" w:color="auto" w:fill="auto"/>
            <w:noWrap/>
            <w:hideMark/>
          </w:tcPr>
          <w:p w14:paraId="311EB91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2B0029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7D608FE"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4F55404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1490F6C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8574513" w14:textId="77777777" w:rsidR="00CB688F" w:rsidRPr="007F1D1A" w:rsidRDefault="00CB688F" w:rsidP="00F0244A">
            <w:pPr>
              <w:rPr>
                <w:rFonts w:ascii="Arial" w:hAnsi="Arial" w:cs="Arial"/>
                <w:color w:val="000000"/>
              </w:rPr>
            </w:pPr>
            <w:r w:rsidRPr="007F1D1A">
              <w:rPr>
                <w:rFonts w:ascii="Arial" w:hAnsi="Arial" w:cs="Arial"/>
                <w:color w:val="000000"/>
              </w:rPr>
              <w:t>Lewes</w:t>
            </w:r>
          </w:p>
        </w:tc>
        <w:tc>
          <w:tcPr>
            <w:tcW w:w="1769" w:type="dxa"/>
            <w:tcBorders>
              <w:top w:val="nil"/>
              <w:left w:val="nil"/>
              <w:bottom w:val="nil"/>
              <w:right w:val="single" w:sz="8" w:space="0" w:color="auto"/>
            </w:tcBorders>
            <w:shd w:val="clear" w:color="auto" w:fill="auto"/>
            <w:noWrap/>
            <w:hideMark/>
          </w:tcPr>
          <w:p w14:paraId="6701A02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469BF2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E048CB1"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5923ADF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48D6F28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9238F57" w14:textId="77777777" w:rsidR="00CB688F" w:rsidRPr="007F1D1A" w:rsidRDefault="00CB688F" w:rsidP="00F0244A">
            <w:pPr>
              <w:rPr>
                <w:rFonts w:ascii="Arial" w:hAnsi="Arial" w:cs="Arial"/>
                <w:color w:val="000000"/>
              </w:rPr>
            </w:pPr>
            <w:r w:rsidRPr="007F1D1A">
              <w:rPr>
                <w:rFonts w:ascii="Arial" w:hAnsi="Arial" w:cs="Arial"/>
                <w:color w:val="000000"/>
              </w:rPr>
              <w:t>Surrey County Council</w:t>
            </w:r>
          </w:p>
        </w:tc>
        <w:tc>
          <w:tcPr>
            <w:tcW w:w="1769" w:type="dxa"/>
            <w:tcBorders>
              <w:top w:val="nil"/>
              <w:left w:val="nil"/>
              <w:bottom w:val="nil"/>
              <w:right w:val="single" w:sz="8" w:space="0" w:color="auto"/>
            </w:tcBorders>
            <w:shd w:val="clear" w:color="auto" w:fill="auto"/>
            <w:noWrap/>
            <w:hideMark/>
          </w:tcPr>
          <w:p w14:paraId="643EFC6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F6703A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0420735" w14:textId="77777777" w:rsidTr="00F0244A">
        <w:trPr>
          <w:trHeight w:val="285"/>
        </w:trPr>
        <w:tc>
          <w:tcPr>
            <w:tcW w:w="1975" w:type="dxa"/>
            <w:tcBorders>
              <w:top w:val="nil"/>
              <w:left w:val="single" w:sz="8" w:space="0" w:color="auto"/>
              <w:bottom w:val="nil"/>
              <w:right w:val="single" w:sz="8" w:space="0" w:color="auto"/>
            </w:tcBorders>
            <w:shd w:val="clear" w:color="auto" w:fill="auto"/>
            <w:noWrap/>
            <w:hideMark/>
          </w:tcPr>
          <w:p w14:paraId="5F96266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1E4C684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44864D8" w14:textId="77777777" w:rsidR="00CB688F" w:rsidRPr="007F1D1A" w:rsidRDefault="00CB688F" w:rsidP="00F0244A">
            <w:pPr>
              <w:rPr>
                <w:rFonts w:ascii="Arial" w:hAnsi="Arial" w:cs="Arial"/>
                <w:color w:val="000000"/>
              </w:rPr>
            </w:pPr>
            <w:r w:rsidRPr="007F1D1A">
              <w:rPr>
                <w:rFonts w:ascii="Arial" w:hAnsi="Arial" w:cs="Arial"/>
                <w:color w:val="000000"/>
              </w:rPr>
              <w:t>Surrey Heath</w:t>
            </w:r>
          </w:p>
        </w:tc>
        <w:tc>
          <w:tcPr>
            <w:tcW w:w="1769" w:type="dxa"/>
            <w:tcBorders>
              <w:top w:val="nil"/>
              <w:left w:val="nil"/>
              <w:bottom w:val="nil"/>
              <w:right w:val="single" w:sz="8" w:space="0" w:color="auto"/>
            </w:tcBorders>
            <w:shd w:val="clear" w:color="auto" w:fill="auto"/>
            <w:noWrap/>
            <w:hideMark/>
          </w:tcPr>
          <w:p w14:paraId="1851AD8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079EB3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F0EAC65" w14:textId="77777777" w:rsidTr="00490F29">
        <w:trPr>
          <w:trHeight w:val="285"/>
        </w:trPr>
        <w:tc>
          <w:tcPr>
            <w:tcW w:w="1975" w:type="dxa"/>
            <w:tcBorders>
              <w:top w:val="nil"/>
              <w:left w:val="single" w:sz="8" w:space="0" w:color="auto"/>
              <w:bottom w:val="single" w:sz="4" w:space="0" w:color="auto"/>
              <w:right w:val="single" w:sz="8" w:space="0" w:color="auto"/>
            </w:tcBorders>
            <w:shd w:val="clear" w:color="auto" w:fill="auto"/>
            <w:noWrap/>
            <w:hideMark/>
          </w:tcPr>
          <w:p w14:paraId="701B4EB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single" w:sz="4" w:space="0" w:color="auto"/>
              <w:right w:val="single" w:sz="8" w:space="0" w:color="auto"/>
            </w:tcBorders>
            <w:shd w:val="clear" w:color="auto" w:fill="auto"/>
            <w:noWrap/>
            <w:hideMark/>
          </w:tcPr>
          <w:p w14:paraId="62A8F510"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single" w:sz="4" w:space="0" w:color="auto"/>
              <w:right w:val="single" w:sz="8" w:space="0" w:color="auto"/>
            </w:tcBorders>
            <w:shd w:val="clear" w:color="auto" w:fill="auto"/>
            <w:noWrap/>
            <w:hideMark/>
          </w:tcPr>
          <w:p w14:paraId="06CE5470" w14:textId="395752F4" w:rsidR="00490F29" w:rsidRPr="007F1D1A" w:rsidRDefault="00CB688F" w:rsidP="00E8132B">
            <w:pPr>
              <w:rPr>
                <w:rFonts w:ascii="Arial" w:hAnsi="Arial" w:cs="Arial"/>
                <w:color w:val="000000"/>
              </w:rPr>
            </w:pPr>
            <w:r w:rsidRPr="007F1D1A">
              <w:rPr>
                <w:rFonts w:ascii="Arial" w:hAnsi="Arial" w:cs="Arial"/>
                <w:color w:val="000000"/>
              </w:rPr>
              <w:t xml:space="preserve">Woking </w:t>
            </w:r>
          </w:p>
        </w:tc>
        <w:tc>
          <w:tcPr>
            <w:tcW w:w="1769" w:type="dxa"/>
            <w:tcBorders>
              <w:top w:val="nil"/>
              <w:left w:val="nil"/>
              <w:bottom w:val="single" w:sz="4" w:space="0" w:color="auto"/>
              <w:right w:val="single" w:sz="8" w:space="0" w:color="auto"/>
            </w:tcBorders>
            <w:shd w:val="clear" w:color="auto" w:fill="auto"/>
            <w:noWrap/>
            <w:hideMark/>
          </w:tcPr>
          <w:p w14:paraId="3489F63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4" w:space="0" w:color="auto"/>
              <w:right w:val="single" w:sz="8" w:space="0" w:color="auto"/>
            </w:tcBorders>
            <w:shd w:val="clear" w:color="auto" w:fill="auto"/>
            <w:noWrap/>
            <w:hideMark/>
          </w:tcPr>
          <w:p w14:paraId="2BB6CE2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54F02B8" w14:textId="77777777" w:rsidTr="00490F29">
        <w:trPr>
          <w:trHeight w:val="300"/>
        </w:trPr>
        <w:tc>
          <w:tcPr>
            <w:tcW w:w="1975" w:type="dxa"/>
            <w:tcBorders>
              <w:top w:val="single" w:sz="4" w:space="0" w:color="auto"/>
              <w:left w:val="single" w:sz="8" w:space="0" w:color="auto"/>
              <w:bottom w:val="nil"/>
              <w:right w:val="nil"/>
            </w:tcBorders>
            <w:shd w:val="clear" w:color="auto" w:fill="auto"/>
            <w:noWrap/>
            <w:hideMark/>
          </w:tcPr>
          <w:p w14:paraId="10F86175" w14:textId="77777777" w:rsidR="00CB688F" w:rsidRPr="007F1D1A" w:rsidRDefault="00CB688F" w:rsidP="00F0244A">
            <w:pPr>
              <w:rPr>
                <w:rFonts w:ascii="Arial" w:hAnsi="Arial" w:cs="Arial"/>
                <w:b/>
                <w:bCs/>
                <w:color w:val="000000"/>
              </w:rPr>
            </w:pPr>
            <w:r w:rsidRPr="007F1D1A">
              <w:rPr>
                <w:rFonts w:ascii="Arial" w:hAnsi="Arial" w:cs="Arial"/>
                <w:b/>
                <w:bCs/>
                <w:color w:val="000000"/>
              </w:rPr>
              <w:t>Greater Manchester</w:t>
            </w:r>
          </w:p>
        </w:tc>
        <w:tc>
          <w:tcPr>
            <w:tcW w:w="1276" w:type="dxa"/>
            <w:tcBorders>
              <w:top w:val="single" w:sz="4" w:space="0" w:color="auto"/>
              <w:left w:val="single" w:sz="8" w:space="0" w:color="auto"/>
              <w:bottom w:val="nil"/>
              <w:right w:val="single" w:sz="8" w:space="0" w:color="auto"/>
            </w:tcBorders>
            <w:shd w:val="clear" w:color="auto" w:fill="auto"/>
            <w:noWrap/>
            <w:hideMark/>
          </w:tcPr>
          <w:p w14:paraId="23BF72EA" w14:textId="77777777" w:rsidR="00CB688F" w:rsidRPr="007F1D1A" w:rsidRDefault="00CB688F" w:rsidP="00F0244A">
            <w:pPr>
              <w:rPr>
                <w:rFonts w:ascii="Arial" w:hAnsi="Arial" w:cs="Arial"/>
                <w:color w:val="000000"/>
              </w:rPr>
            </w:pPr>
            <w:r w:rsidRPr="007F1D1A">
              <w:rPr>
                <w:rFonts w:ascii="Arial" w:hAnsi="Arial" w:cs="Arial"/>
                <w:color w:val="000000"/>
              </w:rPr>
              <w:t>North West</w:t>
            </w:r>
          </w:p>
        </w:tc>
        <w:tc>
          <w:tcPr>
            <w:tcW w:w="2551" w:type="dxa"/>
            <w:tcBorders>
              <w:top w:val="single" w:sz="4" w:space="0" w:color="auto"/>
              <w:left w:val="nil"/>
              <w:bottom w:val="nil"/>
              <w:right w:val="single" w:sz="8" w:space="0" w:color="auto"/>
            </w:tcBorders>
            <w:shd w:val="clear" w:color="auto" w:fill="auto"/>
            <w:noWrap/>
            <w:hideMark/>
          </w:tcPr>
          <w:p w14:paraId="02A83156" w14:textId="77777777" w:rsidR="00CB688F" w:rsidRPr="007F1D1A" w:rsidRDefault="00CB688F" w:rsidP="00F0244A">
            <w:pPr>
              <w:rPr>
                <w:rFonts w:ascii="Arial" w:hAnsi="Arial" w:cs="Arial"/>
                <w:color w:val="000000"/>
              </w:rPr>
            </w:pPr>
            <w:r w:rsidRPr="007F1D1A">
              <w:rPr>
                <w:rFonts w:ascii="Arial" w:hAnsi="Arial" w:cs="Arial"/>
                <w:color w:val="000000"/>
              </w:rPr>
              <w:t>Bolton</w:t>
            </w:r>
          </w:p>
        </w:tc>
        <w:tc>
          <w:tcPr>
            <w:tcW w:w="1769" w:type="dxa"/>
            <w:tcBorders>
              <w:top w:val="single" w:sz="4" w:space="0" w:color="auto"/>
              <w:left w:val="nil"/>
              <w:bottom w:val="nil"/>
              <w:right w:val="single" w:sz="8" w:space="0" w:color="auto"/>
            </w:tcBorders>
            <w:shd w:val="clear" w:color="auto" w:fill="auto"/>
            <w:noWrap/>
            <w:hideMark/>
          </w:tcPr>
          <w:p w14:paraId="097957CF" w14:textId="77777777" w:rsidR="00CB688F" w:rsidRPr="007F1D1A" w:rsidRDefault="00CB688F" w:rsidP="00F0244A">
            <w:pPr>
              <w:rPr>
                <w:rFonts w:ascii="Arial" w:hAnsi="Arial" w:cs="Arial"/>
                <w:color w:val="000000"/>
              </w:rPr>
            </w:pPr>
            <w:r w:rsidRPr="007F1D1A">
              <w:rPr>
                <w:rFonts w:ascii="Arial" w:hAnsi="Arial" w:cs="Arial"/>
                <w:color w:val="000000"/>
              </w:rPr>
              <w:t>Manchester City Council</w:t>
            </w:r>
          </w:p>
        </w:tc>
        <w:tc>
          <w:tcPr>
            <w:tcW w:w="1775" w:type="dxa"/>
            <w:tcBorders>
              <w:top w:val="single" w:sz="4" w:space="0" w:color="auto"/>
              <w:left w:val="nil"/>
              <w:bottom w:val="nil"/>
              <w:right w:val="single" w:sz="8" w:space="0" w:color="auto"/>
            </w:tcBorders>
            <w:shd w:val="clear" w:color="auto" w:fill="auto"/>
            <w:noWrap/>
            <w:hideMark/>
          </w:tcPr>
          <w:p w14:paraId="0F2A5016" w14:textId="27779F2F" w:rsidR="00CB688F" w:rsidRPr="007F1D1A" w:rsidRDefault="00CB688F" w:rsidP="00F0244A">
            <w:pPr>
              <w:rPr>
                <w:rFonts w:ascii="Arial" w:hAnsi="Arial" w:cs="Arial"/>
                <w:b/>
                <w:bCs/>
                <w:color w:val="000000"/>
              </w:rPr>
            </w:pPr>
            <w:r>
              <w:rPr>
                <w:rFonts w:ascii="Arial" w:hAnsi="Arial" w:cs="Arial"/>
                <w:b/>
                <w:bCs/>
                <w:color w:val="000000"/>
              </w:rPr>
              <w:t xml:space="preserve"> £ 250,000</w:t>
            </w:r>
            <w:r w:rsidRPr="007F1D1A">
              <w:rPr>
                <w:rFonts w:ascii="Arial" w:hAnsi="Arial" w:cs="Arial"/>
                <w:b/>
                <w:bCs/>
                <w:color w:val="000000"/>
              </w:rPr>
              <w:t xml:space="preserve"> </w:t>
            </w:r>
          </w:p>
        </w:tc>
      </w:tr>
      <w:tr w:rsidR="00CB688F" w:rsidRPr="007F1D1A" w14:paraId="17A81834" w14:textId="77777777" w:rsidTr="00F0244A">
        <w:trPr>
          <w:trHeight w:val="300"/>
        </w:trPr>
        <w:tc>
          <w:tcPr>
            <w:tcW w:w="1975" w:type="dxa"/>
            <w:tcBorders>
              <w:top w:val="nil"/>
              <w:left w:val="single" w:sz="8" w:space="0" w:color="auto"/>
              <w:bottom w:val="nil"/>
              <w:right w:val="nil"/>
            </w:tcBorders>
            <w:shd w:val="clear" w:color="auto" w:fill="auto"/>
            <w:noWrap/>
            <w:hideMark/>
          </w:tcPr>
          <w:p w14:paraId="23283A4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9508777"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169B9A0" w14:textId="77777777" w:rsidR="00CB688F" w:rsidRPr="007F1D1A" w:rsidRDefault="00CB688F" w:rsidP="00F0244A">
            <w:pPr>
              <w:rPr>
                <w:rFonts w:ascii="Arial" w:hAnsi="Arial" w:cs="Arial"/>
                <w:color w:val="000000"/>
              </w:rPr>
            </w:pPr>
            <w:r w:rsidRPr="007F1D1A">
              <w:rPr>
                <w:rFonts w:ascii="Arial" w:hAnsi="Arial" w:cs="Arial"/>
                <w:color w:val="000000"/>
              </w:rPr>
              <w:t>Bury</w:t>
            </w:r>
          </w:p>
        </w:tc>
        <w:tc>
          <w:tcPr>
            <w:tcW w:w="1769" w:type="dxa"/>
            <w:tcBorders>
              <w:top w:val="nil"/>
              <w:left w:val="nil"/>
              <w:bottom w:val="nil"/>
              <w:right w:val="single" w:sz="8" w:space="0" w:color="auto"/>
            </w:tcBorders>
            <w:shd w:val="clear" w:color="auto" w:fill="auto"/>
            <w:noWrap/>
            <w:hideMark/>
          </w:tcPr>
          <w:p w14:paraId="5002D6F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7FE73A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BBEEC3E" w14:textId="77777777" w:rsidTr="00F0244A">
        <w:trPr>
          <w:trHeight w:val="300"/>
        </w:trPr>
        <w:tc>
          <w:tcPr>
            <w:tcW w:w="1975" w:type="dxa"/>
            <w:tcBorders>
              <w:top w:val="nil"/>
              <w:left w:val="single" w:sz="8" w:space="0" w:color="auto"/>
              <w:bottom w:val="nil"/>
              <w:right w:val="nil"/>
            </w:tcBorders>
            <w:shd w:val="clear" w:color="auto" w:fill="auto"/>
            <w:noWrap/>
            <w:hideMark/>
          </w:tcPr>
          <w:p w14:paraId="26B5356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0CE278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4FCE4219" w14:textId="77777777" w:rsidR="00CB688F" w:rsidRPr="007F1D1A" w:rsidRDefault="00CB688F" w:rsidP="00F0244A">
            <w:pPr>
              <w:rPr>
                <w:rFonts w:ascii="Arial" w:hAnsi="Arial" w:cs="Arial"/>
                <w:color w:val="000000"/>
              </w:rPr>
            </w:pPr>
            <w:r w:rsidRPr="007F1D1A">
              <w:rPr>
                <w:rFonts w:ascii="Arial" w:hAnsi="Arial" w:cs="Arial"/>
                <w:color w:val="000000"/>
              </w:rPr>
              <w:t>Manchester</w:t>
            </w:r>
          </w:p>
        </w:tc>
        <w:tc>
          <w:tcPr>
            <w:tcW w:w="1769" w:type="dxa"/>
            <w:tcBorders>
              <w:top w:val="nil"/>
              <w:left w:val="nil"/>
              <w:bottom w:val="nil"/>
              <w:right w:val="single" w:sz="8" w:space="0" w:color="auto"/>
            </w:tcBorders>
            <w:shd w:val="clear" w:color="auto" w:fill="auto"/>
            <w:noWrap/>
            <w:hideMark/>
          </w:tcPr>
          <w:p w14:paraId="36CAA8C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7BA93A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16A67D0" w14:textId="77777777" w:rsidTr="00F0244A">
        <w:trPr>
          <w:trHeight w:val="300"/>
        </w:trPr>
        <w:tc>
          <w:tcPr>
            <w:tcW w:w="1975" w:type="dxa"/>
            <w:tcBorders>
              <w:top w:val="nil"/>
              <w:left w:val="single" w:sz="8" w:space="0" w:color="auto"/>
              <w:bottom w:val="nil"/>
              <w:right w:val="nil"/>
            </w:tcBorders>
            <w:shd w:val="clear" w:color="auto" w:fill="auto"/>
            <w:noWrap/>
            <w:hideMark/>
          </w:tcPr>
          <w:p w14:paraId="1679F56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FC8DD1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7D79A2C" w14:textId="77777777" w:rsidR="00CB688F" w:rsidRPr="007F1D1A" w:rsidRDefault="00CB688F" w:rsidP="00F0244A">
            <w:pPr>
              <w:rPr>
                <w:rFonts w:ascii="Arial" w:hAnsi="Arial" w:cs="Arial"/>
                <w:color w:val="000000"/>
              </w:rPr>
            </w:pPr>
            <w:r w:rsidRPr="007F1D1A">
              <w:rPr>
                <w:rFonts w:ascii="Arial" w:hAnsi="Arial" w:cs="Arial"/>
                <w:color w:val="000000"/>
              </w:rPr>
              <w:t>Oldham</w:t>
            </w:r>
          </w:p>
        </w:tc>
        <w:tc>
          <w:tcPr>
            <w:tcW w:w="1769" w:type="dxa"/>
            <w:tcBorders>
              <w:top w:val="nil"/>
              <w:left w:val="nil"/>
              <w:bottom w:val="nil"/>
              <w:right w:val="single" w:sz="8" w:space="0" w:color="auto"/>
            </w:tcBorders>
            <w:shd w:val="clear" w:color="auto" w:fill="auto"/>
            <w:noWrap/>
            <w:hideMark/>
          </w:tcPr>
          <w:p w14:paraId="65424E6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BC64C5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A97DA19" w14:textId="77777777" w:rsidTr="00F0244A">
        <w:trPr>
          <w:trHeight w:val="300"/>
        </w:trPr>
        <w:tc>
          <w:tcPr>
            <w:tcW w:w="1975" w:type="dxa"/>
            <w:tcBorders>
              <w:top w:val="nil"/>
              <w:left w:val="single" w:sz="8" w:space="0" w:color="auto"/>
              <w:bottom w:val="nil"/>
              <w:right w:val="nil"/>
            </w:tcBorders>
            <w:shd w:val="clear" w:color="auto" w:fill="auto"/>
            <w:noWrap/>
            <w:hideMark/>
          </w:tcPr>
          <w:p w14:paraId="2A1D6CBB" w14:textId="77777777" w:rsidR="00CB688F" w:rsidRPr="007F1D1A" w:rsidRDefault="00CB688F" w:rsidP="00F0244A">
            <w:pPr>
              <w:rPr>
                <w:rFonts w:ascii="Arial" w:hAnsi="Arial" w:cs="Arial"/>
                <w:b/>
                <w:bCs/>
                <w:color w:val="000000"/>
              </w:rPr>
            </w:pPr>
            <w:r w:rsidRPr="007F1D1A">
              <w:rPr>
                <w:rFonts w:ascii="Arial" w:hAnsi="Arial" w:cs="Arial"/>
                <w:b/>
                <w:bCs/>
                <w:color w:val="000000"/>
              </w:rPr>
              <w:lastRenderedPageBreak/>
              <w:t> </w:t>
            </w:r>
          </w:p>
        </w:tc>
        <w:tc>
          <w:tcPr>
            <w:tcW w:w="1276" w:type="dxa"/>
            <w:tcBorders>
              <w:top w:val="nil"/>
              <w:left w:val="single" w:sz="8" w:space="0" w:color="auto"/>
              <w:bottom w:val="nil"/>
              <w:right w:val="single" w:sz="8" w:space="0" w:color="auto"/>
            </w:tcBorders>
            <w:shd w:val="clear" w:color="auto" w:fill="auto"/>
            <w:noWrap/>
            <w:hideMark/>
          </w:tcPr>
          <w:p w14:paraId="45E1176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74C941A" w14:textId="77777777" w:rsidR="00CB688F" w:rsidRPr="007F1D1A" w:rsidRDefault="00CB688F" w:rsidP="00F0244A">
            <w:pPr>
              <w:rPr>
                <w:rFonts w:ascii="Arial" w:hAnsi="Arial" w:cs="Arial"/>
                <w:color w:val="000000"/>
              </w:rPr>
            </w:pPr>
            <w:r w:rsidRPr="007F1D1A">
              <w:rPr>
                <w:rFonts w:ascii="Arial" w:hAnsi="Arial" w:cs="Arial"/>
                <w:color w:val="000000"/>
              </w:rPr>
              <w:t>Rochdale</w:t>
            </w:r>
          </w:p>
        </w:tc>
        <w:tc>
          <w:tcPr>
            <w:tcW w:w="1769" w:type="dxa"/>
            <w:tcBorders>
              <w:top w:val="nil"/>
              <w:left w:val="nil"/>
              <w:bottom w:val="nil"/>
              <w:right w:val="single" w:sz="8" w:space="0" w:color="auto"/>
            </w:tcBorders>
            <w:shd w:val="clear" w:color="auto" w:fill="auto"/>
            <w:noWrap/>
            <w:hideMark/>
          </w:tcPr>
          <w:p w14:paraId="7FDA8BA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E2D4AB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7D239FC" w14:textId="77777777" w:rsidTr="00F0244A">
        <w:trPr>
          <w:trHeight w:val="300"/>
        </w:trPr>
        <w:tc>
          <w:tcPr>
            <w:tcW w:w="1975" w:type="dxa"/>
            <w:tcBorders>
              <w:top w:val="nil"/>
              <w:left w:val="single" w:sz="8" w:space="0" w:color="auto"/>
              <w:bottom w:val="nil"/>
              <w:right w:val="nil"/>
            </w:tcBorders>
            <w:shd w:val="clear" w:color="auto" w:fill="auto"/>
            <w:noWrap/>
            <w:hideMark/>
          </w:tcPr>
          <w:p w14:paraId="1E96AA8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519C947"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94B6B68" w14:textId="77777777" w:rsidR="00CB688F" w:rsidRPr="007F1D1A" w:rsidRDefault="00CB688F" w:rsidP="00F0244A">
            <w:pPr>
              <w:rPr>
                <w:rFonts w:ascii="Arial" w:hAnsi="Arial" w:cs="Arial"/>
                <w:color w:val="000000"/>
              </w:rPr>
            </w:pPr>
            <w:r w:rsidRPr="007F1D1A">
              <w:rPr>
                <w:rFonts w:ascii="Arial" w:hAnsi="Arial" w:cs="Arial"/>
                <w:color w:val="000000"/>
              </w:rPr>
              <w:t>Salford</w:t>
            </w:r>
          </w:p>
        </w:tc>
        <w:tc>
          <w:tcPr>
            <w:tcW w:w="1769" w:type="dxa"/>
            <w:tcBorders>
              <w:top w:val="nil"/>
              <w:left w:val="nil"/>
              <w:bottom w:val="nil"/>
              <w:right w:val="single" w:sz="8" w:space="0" w:color="auto"/>
            </w:tcBorders>
            <w:shd w:val="clear" w:color="auto" w:fill="auto"/>
            <w:noWrap/>
            <w:hideMark/>
          </w:tcPr>
          <w:p w14:paraId="7D643A9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9297DF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83AC2C3" w14:textId="77777777" w:rsidTr="00F0244A">
        <w:trPr>
          <w:trHeight w:val="300"/>
        </w:trPr>
        <w:tc>
          <w:tcPr>
            <w:tcW w:w="1975" w:type="dxa"/>
            <w:tcBorders>
              <w:top w:val="nil"/>
              <w:left w:val="single" w:sz="8" w:space="0" w:color="auto"/>
              <w:bottom w:val="nil"/>
              <w:right w:val="nil"/>
            </w:tcBorders>
            <w:shd w:val="clear" w:color="auto" w:fill="auto"/>
            <w:noWrap/>
            <w:hideMark/>
          </w:tcPr>
          <w:p w14:paraId="7707366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6AC041D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CAC0A76" w14:textId="77777777" w:rsidR="00CB688F" w:rsidRPr="007F1D1A" w:rsidRDefault="00CB688F" w:rsidP="00F0244A">
            <w:pPr>
              <w:rPr>
                <w:rFonts w:ascii="Arial" w:hAnsi="Arial" w:cs="Arial"/>
                <w:color w:val="000000"/>
              </w:rPr>
            </w:pPr>
            <w:r w:rsidRPr="007F1D1A">
              <w:rPr>
                <w:rFonts w:ascii="Arial" w:hAnsi="Arial" w:cs="Arial"/>
                <w:color w:val="000000"/>
              </w:rPr>
              <w:t>Stockport</w:t>
            </w:r>
          </w:p>
        </w:tc>
        <w:tc>
          <w:tcPr>
            <w:tcW w:w="1769" w:type="dxa"/>
            <w:tcBorders>
              <w:top w:val="nil"/>
              <w:left w:val="nil"/>
              <w:bottom w:val="nil"/>
              <w:right w:val="single" w:sz="8" w:space="0" w:color="auto"/>
            </w:tcBorders>
            <w:shd w:val="clear" w:color="auto" w:fill="auto"/>
            <w:noWrap/>
            <w:hideMark/>
          </w:tcPr>
          <w:p w14:paraId="1F1A33C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B4103C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95DF5CB" w14:textId="77777777" w:rsidTr="00F0244A">
        <w:trPr>
          <w:trHeight w:val="300"/>
        </w:trPr>
        <w:tc>
          <w:tcPr>
            <w:tcW w:w="1975" w:type="dxa"/>
            <w:tcBorders>
              <w:top w:val="nil"/>
              <w:left w:val="single" w:sz="8" w:space="0" w:color="auto"/>
              <w:bottom w:val="nil"/>
              <w:right w:val="nil"/>
            </w:tcBorders>
            <w:shd w:val="clear" w:color="auto" w:fill="auto"/>
            <w:noWrap/>
            <w:hideMark/>
          </w:tcPr>
          <w:p w14:paraId="214E61A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705CB1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44E0A41" w14:textId="77777777" w:rsidR="00CB688F" w:rsidRPr="007F1D1A" w:rsidRDefault="00CB688F" w:rsidP="00F0244A">
            <w:pPr>
              <w:rPr>
                <w:rFonts w:ascii="Arial" w:hAnsi="Arial" w:cs="Arial"/>
                <w:color w:val="000000"/>
              </w:rPr>
            </w:pPr>
            <w:r w:rsidRPr="007F1D1A">
              <w:rPr>
                <w:rFonts w:ascii="Arial" w:hAnsi="Arial" w:cs="Arial"/>
                <w:color w:val="000000"/>
              </w:rPr>
              <w:t>Tameside</w:t>
            </w:r>
          </w:p>
        </w:tc>
        <w:tc>
          <w:tcPr>
            <w:tcW w:w="1769" w:type="dxa"/>
            <w:tcBorders>
              <w:top w:val="nil"/>
              <w:left w:val="nil"/>
              <w:bottom w:val="nil"/>
              <w:right w:val="single" w:sz="8" w:space="0" w:color="auto"/>
            </w:tcBorders>
            <w:shd w:val="clear" w:color="auto" w:fill="auto"/>
            <w:noWrap/>
            <w:hideMark/>
          </w:tcPr>
          <w:p w14:paraId="10EC169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C2C44F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7AB6A01" w14:textId="77777777" w:rsidTr="00F0244A">
        <w:trPr>
          <w:trHeight w:val="300"/>
        </w:trPr>
        <w:tc>
          <w:tcPr>
            <w:tcW w:w="1975" w:type="dxa"/>
            <w:tcBorders>
              <w:top w:val="nil"/>
              <w:left w:val="single" w:sz="8" w:space="0" w:color="auto"/>
              <w:bottom w:val="nil"/>
              <w:right w:val="nil"/>
            </w:tcBorders>
            <w:shd w:val="clear" w:color="auto" w:fill="auto"/>
            <w:noWrap/>
            <w:hideMark/>
          </w:tcPr>
          <w:p w14:paraId="04AB4C9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3AA5AFD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156CDE8" w14:textId="77777777" w:rsidR="00CB688F" w:rsidRPr="007F1D1A" w:rsidRDefault="00CB688F" w:rsidP="00F0244A">
            <w:pPr>
              <w:rPr>
                <w:rFonts w:ascii="Arial" w:hAnsi="Arial" w:cs="Arial"/>
                <w:color w:val="000000"/>
              </w:rPr>
            </w:pPr>
            <w:r w:rsidRPr="007F1D1A">
              <w:rPr>
                <w:rFonts w:ascii="Arial" w:hAnsi="Arial" w:cs="Arial"/>
                <w:color w:val="000000"/>
              </w:rPr>
              <w:t>Trafford</w:t>
            </w:r>
          </w:p>
        </w:tc>
        <w:tc>
          <w:tcPr>
            <w:tcW w:w="1769" w:type="dxa"/>
            <w:tcBorders>
              <w:top w:val="nil"/>
              <w:left w:val="nil"/>
              <w:bottom w:val="nil"/>
              <w:right w:val="single" w:sz="8" w:space="0" w:color="auto"/>
            </w:tcBorders>
            <w:shd w:val="clear" w:color="auto" w:fill="auto"/>
            <w:noWrap/>
            <w:hideMark/>
          </w:tcPr>
          <w:p w14:paraId="7A25DCB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99296A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475DA8F" w14:textId="77777777" w:rsidTr="00F0244A">
        <w:trPr>
          <w:trHeight w:val="300"/>
        </w:trPr>
        <w:tc>
          <w:tcPr>
            <w:tcW w:w="1975" w:type="dxa"/>
            <w:tcBorders>
              <w:top w:val="nil"/>
              <w:left w:val="single" w:sz="8" w:space="0" w:color="auto"/>
              <w:bottom w:val="single" w:sz="8" w:space="0" w:color="auto"/>
              <w:right w:val="nil"/>
            </w:tcBorders>
            <w:shd w:val="clear" w:color="auto" w:fill="auto"/>
            <w:noWrap/>
            <w:hideMark/>
          </w:tcPr>
          <w:p w14:paraId="760E653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single" w:sz="8" w:space="0" w:color="auto"/>
              <w:right w:val="single" w:sz="8" w:space="0" w:color="auto"/>
            </w:tcBorders>
            <w:shd w:val="clear" w:color="auto" w:fill="auto"/>
            <w:noWrap/>
            <w:hideMark/>
          </w:tcPr>
          <w:p w14:paraId="214D689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single" w:sz="8" w:space="0" w:color="auto"/>
              <w:right w:val="single" w:sz="8" w:space="0" w:color="auto"/>
            </w:tcBorders>
            <w:shd w:val="clear" w:color="auto" w:fill="auto"/>
            <w:noWrap/>
            <w:hideMark/>
          </w:tcPr>
          <w:p w14:paraId="31B31817" w14:textId="77777777" w:rsidR="00CB688F" w:rsidRPr="007F1D1A" w:rsidRDefault="00CB688F" w:rsidP="00F0244A">
            <w:pPr>
              <w:rPr>
                <w:rFonts w:ascii="Arial" w:hAnsi="Arial" w:cs="Arial"/>
                <w:color w:val="000000"/>
              </w:rPr>
            </w:pPr>
            <w:r w:rsidRPr="007F1D1A">
              <w:rPr>
                <w:rFonts w:ascii="Arial" w:hAnsi="Arial" w:cs="Arial"/>
                <w:color w:val="000000"/>
              </w:rPr>
              <w:t>Wigan</w:t>
            </w:r>
          </w:p>
        </w:tc>
        <w:tc>
          <w:tcPr>
            <w:tcW w:w="1769" w:type="dxa"/>
            <w:tcBorders>
              <w:top w:val="nil"/>
              <w:left w:val="nil"/>
              <w:bottom w:val="single" w:sz="8" w:space="0" w:color="auto"/>
              <w:right w:val="single" w:sz="8" w:space="0" w:color="auto"/>
            </w:tcBorders>
            <w:shd w:val="clear" w:color="auto" w:fill="auto"/>
            <w:noWrap/>
            <w:hideMark/>
          </w:tcPr>
          <w:p w14:paraId="3EB0080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8" w:space="0" w:color="auto"/>
              <w:right w:val="single" w:sz="8" w:space="0" w:color="auto"/>
            </w:tcBorders>
            <w:shd w:val="clear" w:color="auto" w:fill="auto"/>
            <w:noWrap/>
            <w:hideMark/>
          </w:tcPr>
          <w:p w14:paraId="02305D3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F0DA5D8" w14:textId="77777777" w:rsidTr="00F0244A">
        <w:trPr>
          <w:trHeight w:val="300"/>
        </w:trPr>
        <w:tc>
          <w:tcPr>
            <w:tcW w:w="1975" w:type="dxa"/>
            <w:tcBorders>
              <w:top w:val="nil"/>
              <w:left w:val="single" w:sz="8" w:space="0" w:color="auto"/>
              <w:bottom w:val="nil"/>
              <w:right w:val="nil"/>
            </w:tcBorders>
            <w:shd w:val="clear" w:color="auto" w:fill="auto"/>
            <w:noWrap/>
            <w:hideMark/>
          </w:tcPr>
          <w:p w14:paraId="084E5AED" w14:textId="77777777" w:rsidR="00CB688F" w:rsidRPr="007F1D1A" w:rsidRDefault="00CB688F" w:rsidP="00F0244A">
            <w:pPr>
              <w:rPr>
                <w:rFonts w:ascii="Arial" w:hAnsi="Arial" w:cs="Arial"/>
                <w:b/>
                <w:bCs/>
                <w:color w:val="000000"/>
              </w:rPr>
            </w:pPr>
            <w:r w:rsidRPr="007F1D1A">
              <w:rPr>
                <w:rFonts w:ascii="Arial" w:hAnsi="Arial" w:cs="Arial"/>
                <w:b/>
                <w:bCs/>
                <w:color w:val="000000"/>
              </w:rPr>
              <w:t>Hampshire</w:t>
            </w:r>
          </w:p>
        </w:tc>
        <w:tc>
          <w:tcPr>
            <w:tcW w:w="1276" w:type="dxa"/>
            <w:tcBorders>
              <w:top w:val="nil"/>
              <w:left w:val="single" w:sz="8" w:space="0" w:color="auto"/>
              <w:bottom w:val="nil"/>
              <w:right w:val="single" w:sz="8" w:space="0" w:color="auto"/>
            </w:tcBorders>
            <w:shd w:val="clear" w:color="auto" w:fill="auto"/>
            <w:noWrap/>
            <w:hideMark/>
          </w:tcPr>
          <w:p w14:paraId="4102D857" w14:textId="77777777" w:rsidR="00CB688F" w:rsidRPr="007F1D1A" w:rsidRDefault="00CB688F" w:rsidP="00F0244A">
            <w:pPr>
              <w:rPr>
                <w:rFonts w:ascii="Arial" w:hAnsi="Arial" w:cs="Arial"/>
                <w:color w:val="000000"/>
              </w:rPr>
            </w:pPr>
            <w:r w:rsidRPr="007F1D1A">
              <w:rPr>
                <w:rFonts w:ascii="Arial" w:hAnsi="Arial" w:cs="Arial"/>
                <w:color w:val="000000"/>
              </w:rPr>
              <w:t>South East</w:t>
            </w:r>
          </w:p>
        </w:tc>
        <w:tc>
          <w:tcPr>
            <w:tcW w:w="2551" w:type="dxa"/>
            <w:tcBorders>
              <w:top w:val="nil"/>
              <w:left w:val="nil"/>
              <w:bottom w:val="nil"/>
              <w:right w:val="single" w:sz="8" w:space="0" w:color="auto"/>
            </w:tcBorders>
            <w:shd w:val="clear" w:color="auto" w:fill="auto"/>
            <w:noWrap/>
            <w:hideMark/>
          </w:tcPr>
          <w:p w14:paraId="25325BD2" w14:textId="77777777" w:rsidR="00CB688F" w:rsidRPr="007F1D1A" w:rsidRDefault="00CB688F" w:rsidP="00F0244A">
            <w:pPr>
              <w:rPr>
                <w:rFonts w:ascii="Arial" w:hAnsi="Arial" w:cs="Arial"/>
                <w:color w:val="000000"/>
              </w:rPr>
            </w:pPr>
            <w:r w:rsidRPr="007F1D1A">
              <w:rPr>
                <w:rFonts w:ascii="Arial" w:hAnsi="Arial" w:cs="Arial"/>
                <w:color w:val="000000"/>
              </w:rPr>
              <w:t>East Hampshire</w:t>
            </w:r>
          </w:p>
        </w:tc>
        <w:tc>
          <w:tcPr>
            <w:tcW w:w="1769" w:type="dxa"/>
            <w:tcBorders>
              <w:top w:val="nil"/>
              <w:left w:val="nil"/>
              <w:bottom w:val="nil"/>
              <w:right w:val="single" w:sz="8" w:space="0" w:color="auto"/>
            </w:tcBorders>
            <w:shd w:val="clear" w:color="auto" w:fill="auto"/>
            <w:noWrap/>
            <w:hideMark/>
          </w:tcPr>
          <w:p w14:paraId="17F95571" w14:textId="77777777" w:rsidR="00CB688F" w:rsidRPr="007F1D1A" w:rsidRDefault="00CB688F" w:rsidP="00F0244A">
            <w:pPr>
              <w:rPr>
                <w:rFonts w:ascii="Arial" w:hAnsi="Arial" w:cs="Arial"/>
                <w:color w:val="000000"/>
              </w:rPr>
            </w:pPr>
            <w:r w:rsidRPr="007F1D1A">
              <w:rPr>
                <w:rFonts w:ascii="Arial" w:hAnsi="Arial" w:cs="Arial"/>
                <w:color w:val="000000"/>
              </w:rPr>
              <w:t>Hampshire County Council</w:t>
            </w:r>
          </w:p>
        </w:tc>
        <w:tc>
          <w:tcPr>
            <w:tcW w:w="1775" w:type="dxa"/>
            <w:tcBorders>
              <w:top w:val="nil"/>
              <w:left w:val="nil"/>
              <w:bottom w:val="nil"/>
              <w:right w:val="single" w:sz="8" w:space="0" w:color="auto"/>
            </w:tcBorders>
            <w:shd w:val="clear" w:color="auto" w:fill="auto"/>
            <w:noWrap/>
            <w:hideMark/>
          </w:tcPr>
          <w:p w14:paraId="534F94D6" w14:textId="77777777" w:rsidR="00CB688F" w:rsidRPr="007F1D1A" w:rsidRDefault="00CB688F" w:rsidP="00F0244A">
            <w:pPr>
              <w:rPr>
                <w:rFonts w:ascii="Arial" w:hAnsi="Arial" w:cs="Arial"/>
                <w:b/>
                <w:bCs/>
                <w:color w:val="000000"/>
              </w:rPr>
            </w:pPr>
            <w:r>
              <w:rPr>
                <w:rFonts w:ascii="Arial" w:hAnsi="Arial" w:cs="Arial"/>
                <w:b/>
                <w:bCs/>
                <w:color w:val="000000"/>
              </w:rPr>
              <w:t xml:space="preserve"> £ 400,000</w:t>
            </w:r>
            <w:r w:rsidRPr="007F1D1A">
              <w:rPr>
                <w:rFonts w:ascii="Arial" w:hAnsi="Arial" w:cs="Arial"/>
                <w:b/>
                <w:bCs/>
                <w:color w:val="000000"/>
              </w:rPr>
              <w:t xml:space="preserve"> </w:t>
            </w:r>
          </w:p>
        </w:tc>
      </w:tr>
      <w:tr w:rsidR="00CB688F" w:rsidRPr="007F1D1A" w14:paraId="56B48996" w14:textId="77777777" w:rsidTr="00F0244A">
        <w:trPr>
          <w:trHeight w:val="300"/>
        </w:trPr>
        <w:tc>
          <w:tcPr>
            <w:tcW w:w="1975" w:type="dxa"/>
            <w:tcBorders>
              <w:top w:val="nil"/>
              <w:left w:val="single" w:sz="8" w:space="0" w:color="auto"/>
              <w:bottom w:val="nil"/>
              <w:right w:val="nil"/>
            </w:tcBorders>
            <w:shd w:val="clear" w:color="auto" w:fill="auto"/>
            <w:noWrap/>
            <w:hideMark/>
          </w:tcPr>
          <w:p w14:paraId="39A0099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B9DA41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9AC5726" w14:textId="77777777" w:rsidR="00CB688F" w:rsidRPr="007F1D1A" w:rsidRDefault="00CB688F" w:rsidP="00F0244A">
            <w:pPr>
              <w:rPr>
                <w:rFonts w:ascii="Arial" w:hAnsi="Arial" w:cs="Arial"/>
                <w:color w:val="000000"/>
              </w:rPr>
            </w:pPr>
            <w:r w:rsidRPr="007F1D1A">
              <w:rPr>
                <w:rFonts w:ascii="Arial" w:hAnsi="Arial" w:cs="Arial"/>
                <w:color w:val="000000"/>
              </w:rPr>
              <w:t>Eastleigh Borough</w:t>
            </w:r>
          </w:p>
        </w:tc>
        <w:tc>
          <w:tcPr>
            <w:tcW w:w="1769" w:type="dxa"/>
            <w:tcBorders>
              <w:top w:val="nil"/>
              <w:left w:val="nil"/>
              <w:bottom w:val="nil"/>
              <w:right w:val="single" w:sz="8" w:space="0" w:color="auto"/>
            </w:tcBorders>
            <w:shd w:val="clear" w:color="auto" w:fill="auto"/>
            <w:noWrap/>
            <w:hideMark/>
          </w:tcPr>
          <w:p w14:paraId="63983C5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250F42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FFF53F4" w14:textId="77777777" w:rsidTr="00F0244A">
        <w:trPr>
          <w:trHeight w:val="300"/>
        </w:trPr>
        <w:tc>
          <w:tcPr>
            <w:tcW w:w="1975" w:type="dxa"/>
            <w:tcBorders>
              <w:top w:val="nil"/>
              <w:left w:val="single" w:sz="8" w:space="0" w:color="auto"/>
              <w:bottom w:val="nil"/>
              <w:right w:val="nil"/>
            </w:tcBorders>
            <w:shd w:val="clear" w:color="auto" w:fill="auto"/>
            <w:noWrap/>
            <w:hideMark/>
          </w:tcPr>
          <w:p w14:paraId="670F298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BB8879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1378A00" w14:textId="77777777" w:rsidR="00CB688F" w:rsidRPr="007F1D1A" w:rsidRDefault="00CB688F" w:rsidP="00F0244A">
            <w:pPr>
              <w:rPr>
                <w:rFonts w:ascii="Arial" w:hAnsi="Arial" w:cs="Arial"/>
                <w:color w:val="000000"/>
              </w:rPr>
            </w:pPr>
            <w:r w:rsidRPr="007F1D1A">
              <w:rPr>
                <w:rFonts w:ascii="Arial" w:hAnsi="Arial" w:cs="Arial"/>
                <w:color w:val="000000"/>
              </w:rPr>
              <w:t>Fareham Borough</w:t>
            </w:r>
          </w:p>
        </w:tc>
        <w:tc>
          <w:tcPr>
            <w:tcW w:w="1769" w:type="dxa"/>
            <w:tcBorders>
              <w:top w:val="nil"/>
              <w:left w:val="nil"/>
              <w:bottom w:val="nil"/>
              <w:right w:val="single" w:sz="8" w:space="0" w:color="auto"/>
            </w:tcBorders>
            <w:shd w:val="clear" w:color="auto" w:fill="auto"/>
            <w:noWrap/>
            <w:hideMark/>
          </w:tcPr>
          <w:p w14:paraId="4AB5CE0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BAEE7C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768EFCB" w14:textId="77777777" w:rsidTr="00F0244A">
        <w:trPr>
          <w:trHeight w:val="300"/>
        </w:trPr>
        <w:tc>
          <w:tcPr>
            <w:tcW w:w="1975" w:type="dxa"/>
            <w:tcBorders>
              <w:top w:val="nil"/>
              <w:left w:val="single" w:sz="8" w:space="0" w:color="auto"/>
              <w:bottom w:val="nil"/>
              <w:right w:val="nil"/>
            </w:tcBorders>
            <w:shd w:val="clear" w:color="auto" w:fill="auto"/>
            <w:noWrap/>
            <w:hideMark/>
          </w:tcPr>
          <w:p w14:paraId="41447F1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BCDAD0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C743E3D" w14:textId="77777777" w:rsidR="00CB688F" w:rsidRPr="007F1D1A" w:rsidRDefault="00CB688F" w:rsidP="00F0244A">
            <w:pPr>
              <w:rPr>
                <w:rFonts w:ascii="Arial" w:hAnsi="Arial" w:cs="Arial"/>
                <w:color w:val="000000"/>
              </w:rPr>
            </w:pPr>
            <w:r w:rsidRPr="007F1D1A">
              <w:rPr>
                <w:rFonts w:ascii="Arial" w:hAnsi="Arial" w:cs="Arial"/>
                <w:color w:val="000000"/>
              </w:rPr>
              <w:t xml:space="preserve">Hampshire </w:t>
            </w:r>
          </w:p>
        </w:tc>
        <w:tc>
          <w:tcPr>
            <w:tcW w:w="1769" w:type="dxa"/>
            <w:tcBorders>
              <w:top w:val="nil"/>
              <w:left w:val="nil"/>
              <w:bottom w:val="nil"/>
              <w:right w:val="single" w:sz="8" w:space="0" w:color="auto"/>
            </w:tcBorders>
            <w:shd w:val="clear" w:color="auto" w:fill="auto"/>
            <w:noWrap/>
            <w:hideMark/>
          </w:tcPr>
          <w:p w14:paraId="3284695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CC973B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221EC0C" w14:textId="77777777" w:rsidTr="00F0244A">
        <w:trPr>
          <w:trHeight w:val="300"/>
        </w:trPr>
        <w:tc>
          <w:tcPr>
            <w:tcW w:w="1975" w:type="dxa"/>
            <w:tcBorders>
              <w:top w:val="nil"/>
              <w:left w:val="single" w:sz="8" w:space="0" w:color="auto"/>
              <w:bottom w:val="nil"/>
              <w:right w:val="nil"/>
            </w:tcBorders>
            <w:shd w:val="clear" w:color="auto" w:fill="auto"/>
            <w:noWrap/>
            <w:hideMark/>
          </w:tcPr>
          <w:p w14:paraId="0FC4476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7F4935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CC51E4F" w14:textId="77777777" w:rsidR="00CB688F" w:rsidRPr="007F1D1A" w:rsidRDefault="00CB688F" w:rsidP="00F0244A">
            <w:pPr>
              <w:rPr>
                <w:rFonts w:ascii="Arial" w:hAnsi="Arial" w:cs="Arial"/>
                <w:color w:val="000000"/>
              </w:rPr>
            </w:pPr>
            <w:r w:rsidRPr="007F1D1A">
              <w:rPr>
                <w:rFonts w:ascii="Arial" w:hAnsi="Arial" w:cs="Arial"/>
                <w:color w:val="000000"/>
              </w:rPr>
              <w:t>Havant</w:t>
            </w:r>
          </w:p>
        </w:tc>
        <w:tc>
          <w:tcPr>
            <w:tcW w:w="1769" w:type="dxa"/>
            <w:tcBorders>
              <w:top w:val="nil"/>
              <w:left w:val="nil"/>
              <w:bottom w:val="nil"/>
              <w:right w:val="single" w:sz="8" w:space="0" w:color="auto"/>
            </w:tcBorders>
            <w:shd w:val="clear" w:color="auto" w:fill="auto"/>
            <w:noWrap/>
            <w:hideMark/>
          </w:tcPr>
          <w:p w14:paraId="3128B56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1C4489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703A920" w14:textId="77777777" w:rsidTr="00F0244A">
        <w:trPr>
          <w:trHeight w:val="300"/>
        </w:trPr>
        <w:tc>
          <w:tcPr>
            <w:tcW w:w="1975" w:type="dxa"/>
            <w:tcBorders>
              <w:top w:val="nil"/>
              <w:left w:val="single" w:sz="8" w:space="0" w:color="auto"/>
              <w:bottom w:val="nil"/>
              <w:right w:val="nil"/>
            </w:tcBorders>
            <w:shd w:val="clear" w:color="auto" w:fill="auto"/>
            <w:noWrap/>
            <w:hideMark/>
          </w:tcPr>
          <w:p w14:paraId="4A6979B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B6FBE9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8EFA7E2" w14:textId="77777777" w:rsidR="00CB688F" w:rsidRPr="007F1D1A" w:rsidRDefault="00CB688F" w:rsidP="00F0244A">
            <w:pPr>
              <w:rPr>
                <w:rFonts w:ascii="Arial" w:hAnsi="Arial" w:cs="Arial"/>
                <w:color w:val="000000"/>
              </w:rPr>
            </w:pPr>
            <w:r w:rsidRPr="007F1D1A">
              <w:rPr>
                <w:rFonts w:ascii="Arial" w:hAnsi="Arial" w:cs="Arial"/>
                <w:color w:val="000000"/>
              </w:rPr>
              <w:t>New Forest</w:t>
            </w:r>
          </w:p>
        </w:tc>
        <w:tc>
          <w:tcPr>
            <w:tcW w:w="1769" w:type="dxa"/>
            <w:tcBorders>
              <w:top w:val="nil"/>
              <w:left w:val="nil"/>
              <w:bottom w:val="nil"/>
              <w:right w:val="single" w:sz="8" w:space="0" w:color="auto"/>
            </w:tcBorders>
            <w:shd w:val="clear" w:color="auto" w:fill="auto"/>
            <w:noWrap/>
            <w:hideMark/>
          </w:tcPr>
          <w:p w14:paraId="3D085AB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48C577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F1B94AA" w14:textId="77777777" w:rsidTr="00F0244A">
        <w:trPr>
          <w:trHeight w:val="300"/>
        </w:trPr>
        <w:tc>
          <w:tcPr>
            <w:tcW w:w="1975" w:type="dxa"/>
            <w:tcBorders>
              <w:top w:val="nil"/>
              <w:left w:val="single" w:sz="8" w:space="0" w:color="auto"/>
              <w:bottom w:val="nil"/>
              <w:right w:val="nil"/>
            </w:tcBorders>
            <w:shd w:val="clear" w:color="auto" w:fill="auto"/>
            <w:noWrap/>
            <w:hideMark/>
          </w:tcPr>
          <w:p w14:paraId="027BFC0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697F81D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5BA5CA69" w14:textId="77777777" w:rsidR="00CB688F" w:rsidRPr="007F1D1A" w:rsidRDefault="00CB688F" w:rsidP="00F0244A">
            <w:pPr>
              <w:rPr>
                <w:rFonts w:ascii="Arial" w:hAnsi="Arial" w:cs="Arial"/>
                <w:color w:val="000000"/>
              </w:rPr>
            </w:pPr>
            <w:r w:rsidRPr="007F1D1A">
              <w:rPr>
                <w:rFonts w:ascii="Arial" w:hAnsi="Arial" w:cs="Arial"/>
                <w:color w:val="000000"/>
              </w:rPr>
              <w:t>Test Valley Borough</w:t>
            </w:r>
          </w:p>
        </w:tc>
        <w:tc>
          <w:tcPr>
            <w:tcW w:w="1769" w:type="dxa"/>
            <w:tcBorders>
              <w:top w:val="nil"/>
              <w:left w:val="nil"/>
              <w:bottom w:val="nil"/>
              <w:right w:val="single" w:sz="8" w:space="0" w:color="auto"/>
            </w:tcBorders>
            <w:shd w:val="clear" w:color="auto" w:fill="auto"/>
            <w:noWrap/>
            <w:hideMark/>
          </w:tcPr>
          <w:p w14:paraId="025307C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65ED4E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744FD88" w14:textId="77777777" w:rsidTr="00F0244A">
        <w:trPr>
          <w:trHeight w:val="315"/>
        </w:trPr>
        <w:tc>
          <w:tcPr>
            <w:tcW w:w="1975" w:type="dxa"/>
            <w:tcBorders>
              <w:top w:val="nil"/>
              <w:left w:val="single" w:sz="8" w:space="0" w:color="auto"/>
              <w:bottom w:val="nil"/>
              <w:right w:val="nil"/>
            </w:tcBorders>
            <w:shd w:val="clear" w:color="auto" w:fill="auto"/>
            <w:noWrap/>
            <w:hideMark/>
          </w:tcPr>
          <w:p w14:paraId="2023255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F5B229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64ABAFE" w14:textId="77777777" w:rsidR="00CB688F" w:rsidRPr="007F1D1A" w:rsidRDefault="00CB688F" w:rsidP="00F0244A">
            <w:pPr>
              <w:rPr>
                <w:rFonts w:ascii="Arial" w:hAnsi="Arial" w:cs="Arial"/>
                <w:color w:val="000000"/>
              </w:rPr>
            </w:pPr>
            <w:r w:rsidRPr="007F1D1A">
              <w:rPr>
                <w:rFonts w:ascii="Arial" w:hAnsi="Arial" w:cs="Arial"/>
                <w:color w:val="000000"/>
              </w:rPr>
              <w:t>Winchester City</w:t>
            </w:r>
          </w:p>
        </w:tc>
        <w:tc>
          <w:tcPr>
            <w:tcW w:w="1769" w:type="dxa"/>
            <w:tcBorders>
              <w:top w:val="nil"/>
              <w:left w:val="nil"/>
              <w:bottom w:val="nil"/>
              <w:right w:val="single" w:sz="8" w:space="0" w:color="auto"/>
            </w:tcBorders>
            <w:shd w:val="clear" w:color="auto" w:fill="auto"/>
            <w:noWrap/>
            <w:hideMark/>
          </w:tcPr>
          <w:p w14:paraId="5BF48EB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013162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1E538BA" w14:textId="77777777" w:rsidTr="00490F29">
        <w:trPr>
          <w:trHeight w:val="315"/>
        </w:trPr>
        <w:tc>
          <w:tcPr>
            <w:tcW w:w="1975" w:type="dxa"/>
            <w:tcBorders>
              <w:top w:val="single" w:sz="8" w:space="0" w:color="auto"/>
              <w:left w:val="single" w:sz="8" w:space="0" w:color="auto"/>
              <w:bottom w:val="single" w:sz="8" w:space="0" w:color="auto"/>
              <w:right w:val="single" w:sz="8" w:space="0" w:color="auto"/>
            </w:tcBorders>
            <w:shd w:val="clear" w:color="auto" w:fill="auto"/>
            <w:noWrap/>
            <w:hideMark/>
          </w:tcPr>
          <w:p w14:paraId="7CBF0273" w14:textId="77777777" w:rsidR="00CB688F" w:rsidRPr="007F1D1A" w:rsidRDefault="00CB688F" w:rsidP="00F0244A">
            <w:pPr>
              <w:rPr>
                <w:rFonts w:ascii="Arial" w:hAnsi="Arial" w:cs="Arial"/>
                <w:b/>
                <w:bCs/>
                <w:color w:val="000000"/>
              </w:rPr>
            </w:pPr>
            <w:r w:rsidRPr="007F1D1A">
              <w:rPr>
                <w:rFonts w:ascii="Arial" w:hAnsi="Arial" w:cs="Arial"/>
                <w:b/>
                <w:bCs/>
                <w:color w:val="000000"/>
              </w:rPr>
              <w:t>Leeds</w:t>
            </w:r>
          </w:p>
        </w:tc>
        <w:tc>
          <w:tcPr>
            <w:tcW w:w="1276" w:type="dxa"/>
            <w:tcBorders>
              <w:top w:val="single" w:sz="8" w:space="0" w:color="auto"/>
              <w:left w:val="nil"/>
              <w:bottom w:val="single" w:sz="8" w:space="0" w:color="auto"/>
              <w:right w:val="single" w:sz="8" w:space="0" w:color="auto"/>
            </w:tcBorders>
            <w:shd w:val="clear" w:color="auto" w:fill="auto"/>
            <w:noWrap/>
            <w:hideMark/>
          </w:tcPr>
          <w:p w14:paraId="46CDF0E2" w14:textId="77777777" w:rsidR="00CB688F" w:rsidRPr="007F1D1A" w:rsidRDefault="00CB688F" w:rsidP="00F0244A">
            <w:pPr>
              <w:rPr>
                <w:rFonts w:ascii="Arial" w:hAnsi="Arial" w:cs="Arial"/>
                <w:color w:val="000000"/>
              </w:rPr>
            </w:pPr>
            <w:r w:rsidRPr="007F1D1A">
              <w:rPr>
                <w:rFonts w:ascii="Arial" w:hAnsi="Arial" w:cs="Arial"/>
                <w:color w:val="000000"/>
              </w:rPr>
              <w:t>Yorkshire and Humber</w:t>
            </w:r>
          </w:p>
        </w:tc>
        <w:tc>
          <w:tcPr>
            <w:tcW w:w="2551" w:type="dxa"/>
            <w:tcBorders>
              <w:top w:val="single" w:sz="8" w:space="0" w:color="auto"/>
              <w:left w:val="nil"/>
              <w:bottom w:val="single" w:sz="8" w:space="0" w:color="auto"/>
              <w:right w:val="single" w:sz="8" w:space="0" w:color="auto"/>
            </w:tcBorders>
            <w:shd w:val="clear" w:color="auto" w:fill="auto"/>
            <w:noWrap/>
            <w:hideMark/>
          </w:tcPr>
          <w:p w14:paraId="659EF8B9" w14:textId="77777777" w:rsidR="00CB688F" w:rsidRPr="007F1D1A" w:rsidRDefault="00CB688F" w:rsidP="00F0244A">
            <w:pPr>
              <w:rPr>
                <w:rFonts w:ascii="Arial" w:hAnsi="Arial" w:cs="Arial"/>
                <w:color w:val="000000"/>
              </w:rPr>
            </w:pPr>
            <w:r w:rsidRPr="007F1D1A">
              <w:rPr>
                <w:rFonts w:ascii="Arial" w:hAnsi="Arial" w:cs="Arial"/>
                <w:color w:val="000000"/>
              </w:rPr>
              <w:t>Leeds</w:t>
            </w:r>
          </w:p>
        </w:tc>
        <w:tc>
          <w:tcPr>
            <w:tcW w:w="1769" w:type="dxa"/>
            <w:tcBorders>
              <w:top w:val="single" w:sz="8" w:space="0" w:color="auto"/>
              <w:left w:val="nil"/>
              <w:bottom w:val="single" w:sz="8" w:space="0" w:color="auto"/>
              <w:right w:val="single" w:sz="8" w:space="0" w:color="auto"/>
            </w:tcBorders>
            <w:shd w:val="clear" w:color="auto" w:fill="auto"/>
            <w:noWrap/>
            <w:hideMark/>
          </w:tcPr>
          <w:p w14:paraId="1EB8BD42" w14:textId="77777777" w:rsidR="00CB688F" w:rsidRPr="007F1D1A" w:rsidRDefault="00CB688F" w:rsidP="00F0244A">
            <w:pPr>
              <w:rPr>
                <w:rFonts w:ascii="Arial" w:hAnsi="Arial" w:cs="Arial"/>
                <w:color w:val="000000"/>
              </w:rPr>
            </w:pPr>
            <w:r w:rsidRPr="007F1D1A">
              <w:rPr>
                <w:rFonts w:ascii="Arial" w:hAnsi="Arial" w:cs="Arial"/>
                <w:color w:val="000000"/>
              </w:rPr>
              <w:t xml:space="preserve"> Leeds City Council </w:t>
            </w:r>
          </w:p>
        </w:tc>
        <w:tc>
          <w:tcPr>
            <w:tcW w:w="1775" w:type="dxa"/>
            <w:tcBorders>
              <w:top w:val="single" w:sz="8" w:space="0" w:color="auto"/>
              <w:left w:val="nil"/>
              <w:bottom w:val="single" w:sz="8" w:space="0" w:color="auto"/>
              <w:right w:val="single" w:sz="8" w:space="0" w:color="auto"/>
            </w:tcBorders>
            <w:shd w:val="clear" w:color="auto" w:fill="auto"/>
            <w:noWrap/>
            <w:hideMark/>
          </w:tcPr>
          <w:p w14:paraId="30413D9B" w14:textId="77777777" w:rsidR="00CB688F" w:rsidRPr="007F1D1A" w:rsidRDefault="00CB688F" w:rsidP="00F0244A">
            <w:pPr>
              <w:rPr>
                <w:rFonts w:ascii="Arial" w:hAnsi="Arial" w:cs="Arial"/>
                <w:b/>
                <w:bCs/>
                <w:color w:val="000000"/>
              </w:rPr>
            </w:pPr>
            <w:r>
              <w:rPr>
                <w:rFonts w:ascii="Arial" w:hAnsi="Arial" w:cs="Arial"/>
                <w:b/>
                <w:bCs/>
                <w:color w:val="000000"/>
              </w:rPr>
              <w:t xml:space="preserve"> £  100,000</w:t>
            </w:r>
            <w:r w:rsidRPr="007F1D1A">
              <w:rPr>
                <w:rFonts w:ascii="Arial" w:hAnsi="Arial" w:cs="Arial"/>
                <w:b/>
                <w:bCs/>
                <w:color w:val="000000"/>
              </w:rPr>
              <w:t xml:space="preserve"> </w:t>
            </w:r>
          </w:p>
        </w:tc>
      </w:tr>
      <w:tr w:rsidR="00CB688F" w:rsidRPr="007F1D1A" w14:paraId="1BDA97EC" w14:textId="77777777" w:rsidTr="00F0244A">
        <w:trPr>
          <w:trHeight w:val="315"/>
        </w:trPr>
        <w:tc>
          <w:tcPr>
            <w:tcW w:w="1975" w:type="dxa"/>
            <w:tcBorders>
              <w:top w:val="single" w:sz="8" w:space="0" w:color="auto"/>
              <w:left w:val="single" w:sz="8" w:space="0" w:color="auto"/>
              <w:bottom w:val="nil"/>
              <w:right w:val="nil"/>
            </w:tcBorders>
            <w:shd w:val="clear" w:color="auto" w:fill="auto"/>
            <w:noWrap/>
            <w:hideMark/>
          </w:tcPr>
          <w:p w14:paraId="61BE141B" w14:textId="77777777" w:rsidR="00CB688F" w:rsidRPr="007F1D1A" w:rsidRDefault="00CB688F" w:rsidP="00F0244A">
            <w:pPr>
              <w:rPr>
                <w:rFonts w:ascii="Arial" w:hAnsi="Arial" w:cs="Arial"/>
                <w:b/>
                <w:bCs/>
                <w:color w:val="000000"/>
              </w:rPr>
            </w:pPr>
            <w:r w:rsidRPr="007F1D1A">
              <w:rPr>
                <w:rFonts w:ascii="Arial" w:hAnsi="Arial" w:cs="Arial"/>
                <w:b/>
                <w:bCs/>
                <w:color w:val="000000"/>
              </w:rPr>
              <w:t>Lincolnshire</w:t>
            </w:r>
          </w:p>
        </w:tc>
        <w:tc>
          <w:tcPr>
            <w:tcW w:w="1276" w:type="dxa"/>
            <w:tcBorders>
              <w:top w:val="single" w:sz="8" w:space="0" w:color="auto"/>
              <w:left w:val="single" w:sz="8" w:space="0" w:color="auto"/>
              <w:bottom w:val="nil"/>
              <w:right w:val="single" w:sz="8" w:space="0" w:color="auto"/>
            </w:tcBorders>
            <w:shd w:val="clear" w:color="auto" w:fill="auto"/>
            <w:noWrap/>
            <w:hideMark/>
          </w:tcPr>
          <w:p w14:paraId="54163629" w14:textId="77777777" w:rsidR="00CB688F" w:rsidRPr="007F1D1A" w:rsidRDefault="00CB688F" w:rsidP="00F0244A">
            <w:pPr>
              <w:rPr>
                <w:rFonts w:ascii="Arial" w:hAnsi="Arial" w:cs="Arial"/>
                <w:color w:val="000000"/>
              </w:rPr>
            </w:pPr>
            <w:r w:rsidRPr="007F1D1A">
              <w:rPr>
                <w:rFonts w:ascii="Arial" w:hAnsi="Arial" w:cs="Arial"/>
                <w:color w:val="000000"/>
              </w:rPr>
              <w:t>East Midlands</w:t>
            </w:r>
          </w:p>
        </w:tc>
        <w:tc>
          <w:tcPr>
            <w:tcW w:w="2551" w:type="dxa"/>
            <w:tcBorders>
              <w:top w:val="single" w:sz="8" w:space="0" w:color="auto"/>
              <w:left w:val="nil"/>
              <w:bottom w:val="nil"/>
              <w:right w:val="single" w:sz="8" w:space="0" w:color="auto"/>
            </w:tcBorders>
            <w:shd w:val="clear" w:color="auto" w:fill="auto"/>
            <w:noWrap/>
            <w:hideMark/>
          </w:tcPr>
          <w:p w14:paraId="7328A160" w14:textId="77777777" w:rsidR="00CB688F" w:rsidRPr="007F1D1A" w:rsidRDefault="00CB688F" w:rsidP="00F0244A">
            <w:pPr>
              <w:rPr>
                <w:rFonts w:ascii="Arial" w:hAnsi="Arial" w:cs="Arial"/>
                <w:color w:val="000000"/>
              </w:rPr>
            </w:pPr>
            <w:r w:rsidRPr="007F1D1A">
              <w:rPr>
                <w:rFonts w:ascii="Arial" w:hAnsi="Arial" w:cs="Arial"/>
                <w:color w:val="000000"/>
              </w:rPr>
              <w:t>Boston</w:t>
            </w:r>
          </w:p>
        </w:tc>
        <w:tc>
          <w:tcPr>
            <w:tcW w:w="1769" w:type="dxa"/>
            <w:tcBorders>
              <w:top w:val="single" w:sz="8" w:space="0" w:color="auto"/>
              <w:left w:val="nil"/>
              <w:bottom w:val="nil"/>
              <w:right w:val="single" w:sz="8" w:space="0" w:color="auto"/>
            </w:tcBorders>
            <w:shd w:val="clear" w:color="auto" w:fill="auto"/>
            <w:noWrap/>
            <w:hideMark/>
          </w:tcPr>
          <w:p w14:paraId="78C3E1F3" w14:textId="77777777" w:rsidR="00CB688F" w:rsidRPr="007F1D1A" w:rsidRDefault="00CB688F" w:rsidP="00F0244A">
            <w:pPr>
              <w:rPr>
                <w:rFonts w:ascii="Arial" w:hAnsi="Arial" w:cs="Arial"/>
                <w:color w:val="000000"/>
              </w:rPr>
            </w:pPr>
            <w:r w:rsidRPr="007F1D1A">
              <w:rPr>
                <w:rFonts w:ascii="Arial" w:hAnsi="Arial" w:cs="Arial"/>
                <w:color w:val="000000"/>
              </w:rPr>
              <w:t>Lincolnshire County Council</w:t>
            </w:r>
          </w:p>
        </w:tc>
        <w:tc>
          <w:tcPr>
            <w:tcW w:w="1775" w:type="dxa"/>
            <w:tcBorders>
              <w:top w:val="single" w:sz="8" w:space="0" w:color="auto"/>
              <w:left w:val="nil"/>
              <w:bottom w:val="nil"/>
              <w:right w:val="single" w:sz="8" w:space="0" w:color="auto"/>
            </w:tcBorders>
            <w:shd w:val="clear" w:color="auto" w:fill="auto"/>
            <w:noWrap/>
            <w:hideMark/>
          </w:tcPr>
          <w:p w14:paraId="0DC00DB5"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340,000</w:t>
            </w:r>
            <w:r w:rsidRPr="007F1D1A">
              <w:rPr>
                <w:rFonts w:ascii="Arial" w:hAnsi="Arial" w:cs="Arial"/>
                <w:b/>
                <w:bCs/>
                <w:color w:val="000000"/>
              </w:rPr>
              <w:t xml:space="preserve"> </w:t>
            </w:r>
          </w:p>
        </w:tc>
      </w:tr>
      <w:tr w:rsidR="00CB688F" w:rsidRPr="007F1D1A" w14:paraId="5569A1FA" w14:textId="77777777" w:rsidTr="00F0244A">
        <w:trPr>
          <w:trHeight w:val="315"/>
        </w:trPr>
        <w:tc>
          <w:tcPr>
            <w:tcW w:w="1975" w:type="dxa"/>
            <w:tcBorders>
              <w:top w:val="nil"/>
              <w:left w:val="single" w:sz="8" w:space="0" w:color="auto"/>
              <w:bottom w:val="nil"/>
              <w:right w:val="nil"/>
            </w:tcBorders>
            <w:shd w:val="clear" w:color="auto" w:fill="auto"/>
            <w:noWrap/>
            <w:hideMark/>
          </w:tcPr>
          <w:p w14:paraId="2C02F0E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7E1BD2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A21F061" w14:textId="77777777" w:rsidR="00CB688F" w:rsidRPr="007F1D1A" w:rsidRDefault="00CB688F" w:rsidP="00F0244A">
            <w:pPr>
              <w:rPr>
                <w:rFonts w:ascii="Arial" w:hAnsi="Arial" w:cs="Arial"/>
                <w:color w:val="000000"/>
              </w:rPr>
            </w:pPr>
            <w:r w:rsidRPr="007F1D1A">
              <w:rPr>
                <w:rFonts w:ascii="Arial" w:hAnsi="Arial" w:cs="Arial"/>
                <w:color w:val="000000"/>
              </w:rPr>
              <w:t>East Lindsey</w:t>
            </w:r>
          </w:p>
        </w:tc>
        <w:tc>
          <w:tcPr>
            <w:tcW w:w="1769" w:type="dxa"/>
            <w:tcBorders>
              <w:top w:val="nil"/>
              <w:left w:val="nil"/>
              <w:bottom w:val="nil"/>
              <w:right w:val="single" w:sz="8" w:space="0" w:color="auto"/>
            </w:tcBorders>
            <w:shd w:val="clear" w:color="auto" w:fill="auto"/>
            <w:noWrap/>
            <w:hideMark/>
          </w:tcPr>
          <w:p w14:paraId="030FC56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F15E11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E732537" w14:textId="77777777" w:rsidTr="00F0244A">
        <w:trPr>
          <w:trHeight w:val="315"/>
        </w:trPr>
        <w:tc>
          <w:tcPr>
            <w:tcW w:w="1975" w:type="dxa"/>
            <w:tcBorders>
              <w:top w:val="nil"/>
              <w:left w:val="single" w:sz="8" w:space="0" w:color="auto"/>
              <w:bottom w:val="nil"/>
              <w:right w:val="nil"/>
            </w:tcBorders>
            <w:shd w:val="clear" w:color="auto" w:fill="auto"/>
            <w:noWrap/>
            <w:hideMark/>
          </w:tcPr>
          <w:p w14:paraId="5077C42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DAC8E7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FE34373" w14:textId="77777777" w:rsidR="00CB688F" w:rsidRPr="007F1D1A" w:rsidRDefault="00CB688F" w:rsidP="00F0244A">
            <w:pPr>
              <w:rPr>
                <w:rFonts w:ascii="Arial" w:hAnsi="Arial" w:cs="Arial"/>
                <w:color w:val="000000"/>
              </w:rPr>
            </w:pPr>
            <w:r w:rsidRPr="007F1D1A">
              <w:rPr>
                <w:rFonts w:ascii="Arial" w:hAnsi="Arial" w:cs="Arial"/>
                <w:color w:val="000000"/>
              </w:rPr>
              <w:t>Lincoln</w:t>
            </w:r>
          </w:p>
        </w:tc>
        <w:tc>
          <w:tcPr>
            <w:tcW w:w="1769" w:type="dxa"/>
            <w:tcBorders>
              <w:top w:val="nil"/>
              <w:left w:val="nil"/>
              <w:bottom w:val="nil"/>
              <w:right w:val="single" w:sz="8" w:space="0" w:color="auto"/>
            </w:tcBorders>
            <w:shd w:val="clear" w:color="auto" w:fill="auto"/>
            <w:noWrap/>
            <w:hideMark/>
          </w:tcPr>
          <w:p w14:paraId="4C9F7E2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DB75CE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6DB1D69" w14:textId="77777777" w:rsidTr="00F0244A">
        <w:trPr>
          <w:trHeight w:val="315"/>
        </w:trPr>
        <w:tc>
          <w:tcPr>
            <w:tcW w:w="1975" w:type="dxa"/>
            <w:tcBorders>
              <w:top w:val="nil"/>
              <w:left w:val="single" w:sz="8" w:space="0" w:color="auto"/>
              <w:bottom w:val="nil"/>
              <w:right w:val="nil"/>
            </w:tcBorders>
            <w:shd w:val="clear" w:color="auto" w:fill="auto"/>
            <w:noWrap/>
            <w:hideMark/>
          </w:tcPr>
          <w:p w14:paraId="4267840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840BA3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6358AC2" w14:textId="77777777" w:rsidR="00CB688F" w:rsidRPr="007F1D1A" w:rsidRDefault="00CB688F" w:rsidP="00F0244A">
            <w:pPr>
              <w:rPr>
                <w:rFonts w:ascii="Arial" w:hAnsi="Arial" w:cs="Arial"/>
                <w:color w:val="000000"/>
              </w:rPr>
            </w:pPr>
            <w:r w:rsidRPr="007F1D1A">
              <w:rPr>
                <w:rFonts w:ascii="Arial" w:hAnsi="Arial" w:cs="Arial"/>
                <w:color w:val="000000"/>
              </w:rPr>
              <w:t>Lincolnshire County Council</w:t>
            </w:r>
          </w:p>
        </w:tc>
        <w:tc>
          <w:tcPr>
            <w:tcW w:w="1769" w:type="dxa"/>
            <w:tcBorders>
              <w:top w:val="nil"/>
              <w:left w:val="nil"/>
              <w:bottom w:val="nil"/>
              <w:right w:val="single" w:sz="8" w:space="0" w:color="auto"/>
            </w:tcBorders>
            <w:shd w:val="clear" w:color="auto" w:fill="auto"/>
            <w:noWrap/>
            <w:hideMark/>
          </w:tcPr>
          <w:p w14:paraId="4F18EAB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9F1A88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5B17B23" w14:textId="77777777" w:rsidTr="00F0244A">
        <w:trPr>
          <w:trHeight w:val="315"/>
        </w:trPr>
        <w:tc>
          <w:tcPr>
            <w:tcW w:w="1975" w:type="dxa"/>
            <w:tcBorders>
              <w:top w:val="nil"/>
              <w:left w:val="single" w:sz="8" w:space="0" w:color="auto"/>
              <w:bottom w:val="nil"/>
              <w:right w:val="nil"/>
            </w:tcBorders>
            <w:shd w:val="clear" w:color="auto" w:fill="auto"/>
            <w:noWrap/>
            <w:hideMark/>
          </w:tcPr>
          <w:p w14:paraId="6F03FAD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6BBF98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4618D6E" w14:textId="77777777" w:rsidR="00CB688F" w:rsidRPr="007F1D1A" w:rsidRDefault="00CB688F" w:rsidP="00F0244A">
            <w:pPr>
              <w:rPr>
                <w:rFonts w:ascii="Arial" w:hAnsi="Arial" w:cs="Arial"/>
                <w:color w:val="000000"/>
              </w:rPr>
            </w:pPr>
            <w:r w:rsidRPr="007F1D1A">
              <w:rPr>
                <w:rFonts w:ascii="Arial" w:hAnsi="Arial" w:cs="Arial"/>
                <w:color w:val="000000"/>
              </w:rPr>
              <w:t>North East Lincolnshire Council</w:t>
            </w:r>
          </w:p>
        </w:tc>
        <w:tc>
          <w:tcPr>
            <w:tcW w:w="1769" w:type="dxa"/>
            <w:tcBorders>
              <w:top w:val="nil"/>
              <w:left w:val="nil"/>
              <w:bottom w:val="nil"/>
              <w:right w:val="single" w:sz="8" w:space="0" w:color="auto"/>
            </w:tcBorders>
            <w:shd w:val="clear" w:color="auto" w:fill="auto"/>
            <w:noWrap/>
            <w:hideMark/>
          </w:tcPr>
          <w:p w14:paraId="5D7BB4C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DD37EB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8688682" w14:textId="77777777" w:rsidTr="00F0244A">
        <w:trPr>
          <w:trHeight w:val="315"/>
        </w:trPr>
        <w:tc>
          <w:tcPr>
            <w:tcW w:w="1975" w:type="dxa"/>
            <w:tcBorders>
              <w:top w:val="nil"/>
              <w:left w:val="single" w:sz="8" w:space="0" w:color="auto"/>
              <w:bottom w:val="nil"/>
              <w:right w:val="nil"/>
            </w:tcBorders>
            <w:shd w:val="clear" w:color="auto" w:fill="auto"/>
            <w:noWrap/>
            <w:hideMark/>
          </w:tcPr>
          <w:p w14:paraId="64CDD85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7F1474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E48B8E1" w14:textId="679371D9" w:rsidR="00CB688F" w:rsidRPr="007F1D1A" w:rsidRDefault="00CB688F" w:rsidP="00463377">
            <w:pPr>
              <w:rPr>
                <w:rFonts w:ascii="Arial" w:hAnsi="Arial" w:cs="Arial"/>
                <w:color w:val="000000"/>
              </w:rPr>
            </w:pPr>
            <w:r w:rsidRPr="007F1D1A">
              <w:rPr>
                <w:rFonts w:ascii="Arial" w:hAnsi="Arial" w:cs="Arial"/>
                <w:color w:val="000000"/>
              </w:rPr>
              <w:t>North Kesteven District Council</w:t>
            </w:r>
          </w:p>
        </w:tc>
        <w:tc>
          <w:tcPr>
            <w:tcW w:w="1769" w:type="dxa"/>
            <w:tcBorders>
              <w:top w:val="nil"/>
              <w:left w:val="nil"/>
              <w:bottom w:val="nil"/>
              <w:right w:val="single" w:sz="8" w:space="0" w:color="auto"/>
            </w:tcBorders>
            <w:shd w:val="clear" w:color="auto" w:fill="auto"/>
            <w:noWrap/>
            <w:hideMark/>
          </w:tcPr>
          <w:p w14:paraId="16E93EC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D1ACE4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12A7BF2" w14:textId="77777777" w:rsidTr="00F0244A">
        <w:trPr>
          <w:trHeight w:val="315"/>
        </w:trPr>
        <w:tc>
          <w:tcPr>
            <w:tcW w:w="1975" w:type="dxa"/>
            <w:tcBorders>
              <w:top w:val="nil"/>
              <w:left w:val="single" w:sz="8" w:space="0" w:color="auto"/>
              <w:bottom w:val="nil"/>
              <w:right w:val="nil"/>
            </w:tcBorders>
            <w:shd w:val="clear" w:color="auto" w:fill="auto"/>
            <w:noWrap/>
            <w:hideMark/>
          </w:tcPr>
          <w:p w14:paraId="3CFD07B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21DACD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577C2771" w14:textId="77777777" w:rsidR="00CB688F" w:rsidRPr="007F1D1A" w:rsidRDefault="00CB688F" w:rsidP="00F0244A">
            <w:pPr>
              <w:rPr>
                <w:rFonts w:ascii="Arial" w:hAnsi="Arial" w:cs="Arial"/>
                <w:color w:val="000000"/>
              </w:rPr>
            </w:pPr>
            <w:r w:rsidRPr="007F1D1A">
              <w:rPr>
                <w:rFonts w:ascii="Arial" w:hAnsi="Arial" w:cs="Arial"/>
                <w:color w:val="000000"/>
              </w:rPr>
              <w:t>North Lincolnshire Council</w:t>
            </w:r>
          </w:p>
        </w:tc>
        <w:tc>
          <w:tcPr>
            <w:tcW w:w="1769" w:type="dxa"/>
            <w:tcBorders>
              <w:top w:val="nil"/>
              <w:left w:val="nil"/>
              <w:bottom w:val="nil"/>
              <w:right w:val="single" w:sz="8" w:space="0" w:color="auto"/>
            </w:tcBorders>
            <w:shd w:val="clear" w:color="auto" w:fill="auto"/>
            <w:noWrap/>
            <w:hideMark/>
          </w:tcPr>
          <w:p w14:paraId="5101FF8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4B3CF7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C90A97B" w14:textId="77777777" w:rsidTr="00F0244A">
        <w:trPr>
          <w:trHeight w:val="315"/>
        </w:trPr>
        <w:tc>
          <w:tcPr>
            <w:tcW w:w="1975" w:type="dxa"/>
            <w:tcBorders>
              <w:top w:val="nil"/>
              <w:left w:val="single" w:sz="8" w:space="0" w:color="auto"/>
              <w:bottom w:val="nil"/>
              <w:right w:val="nil"/>
            </w:tcBorders>
            <w:shd w:val="clear" w:color="auto" w:fill="auto"/>
            <w:noWrap/>
            <w:hideMark/>
          </w:tcPr>
          <w:p w14:paraId="25E1AE7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DEF8E0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4A28B195" w14:textId="77777777" w:rsidR="00CB688F" w:rsidRPr="007F1D1A" w:rsidRDefault="00CB688F" w:rsidP="00F0244A">
            <w:pPr>
              <w:rPr>
                <w:rFonts w:ascii="Arial" w:hAnsi="Arial" w:cs="Arial"/>
                <w:color w:val="000000"/>
              </w:rPr>
            </w:pPr>
            <w:r w:rsidRPr="007F1D1A">
              <w:rPr>
                <w:rFonts w:ascii="Arial" w:hAnsi="Arial" w:cs="Arial"/>
                <w:color w:val="000000"/>
              </w:rPr>
              <w:t>South Holland</w:t>
            </w:r>
          </w:p>
        </w:tc>
        <w:tc>
          <w:tcPr>
            <w:tcW w:w="1769" w:type="dxa"/>
            <w:tcBorders>
              <w:top w:val="nil"/>
              <w:left w:val="nil"/>
              <w:bottom w:val="nil"/>
              <w:right w:val="single" w:sz="8" w:space="0" w:color="auto"/>
            </w:tcBorders>
            <w:shd w:val="clear" w:color="auto" w:fill="auto"/>
            <w:noWrap/>
            <w:hideMark/>
          </w:tcPr>
          <w:p w14:paraId="1631717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1DA3E3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47B7422" w14:textId="77777777" w:rsidTr="00F0244A">
        <w:trPr>
          <w:trHeight w:val="315"/>
        </w:trPr>
        <w:tc>
          <w:tcPr>
            <w:tcW w:w="1975" w:type="dxa"/>
            <w:tcBorders>
              <w:top w:val="nil"/>
              <w:left w:val="single" w:sz="8" w:space="0" w:color="auto"/>
              <w:bottom w:val="nil"/>
              <w:right w:val="nil"/>
            </w:tcBorders>
            <w:shd w:val="clear" w:color="auto" w:fill="auto"/>
            <w:noWrap/>
            <w:hideMark/>
          </w:tcPr>
          <w:p w14:paraId="44C298B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868BA4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4C033C7" w14:textId="1E838FF0" w:rsidR="00CB688F" w:rsidRPr="007F1D1A" w:rsidRDefault="00CB688F" w:rsidP="00463377">
            <w:pPr>
              <w:rPr>
                <w:rFonts w:ascii="Arial" w:hAnsi="Arial" w:cs="Arial"/>
                <w:color w:val="000000"/>
              </w:rPr>
            </w:pPr>
            <w:r w:rsidRPr="007F1D1A">
              <w:rPr>
                <w:rFonts w:ascii="Arial" w:hAnsi="Arial" w:cs="Arial"/>
                <w:color w:val="000000"/>
              </w:rPr>
              <w:t>South Kesteven District</w:t>
            </w:r>
          </w:p>
        </w:tc>
        <w:tc>
          <w:tcPr>
            <w:tcW w:w="1769" w:type="dxa"/>
            <w:tcBorders>
              <w:top w:val="nil"/>
              <w:left w:val="nil"/>
              <w:bottom w:val="nil"/>
              <w:right w:val="single" w:sz="8" w:space="0" w:color="auto"/>
            </w:tcBorders>
            <w:shd w:val="clear" w:color="auto" w:fill="auto"/>
            <w:noWrap/>
            <w:hideMark/>
          </w:tcPr>
          <w:p w14:paraId="3C8F336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CB4F08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A1107C7" w14:textId="77777777" w:rsidTr="00490F29">
        <w:trPr>
          <w:trHeight w:val="315"/>
        </w:trPr>
        <w:tc>
          <w:tcPr>
            <w:tcW w:w="1975" w:type="dxa"/>
            <w:tcBorders>
              <w:top w:val="nil"/>
              <w:left w:val="single" w:sz="8" w:space="0" w:color="auto"/>
              <w:bottom w:val="single" w:sz="4" w:space="0" w:color="auto"/>
              <w:right w:val="nil"/>
            </w:tcBorders>
            <w:shd w:val="clear" w:color="auto" w:fill="auto"/>
            <w:noWrap/>
            <w:hideMark/>
          </w:tcPr>
          <w:p w14:paraId="2F230C1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single" w:sz="4" w:space="0" w:color="auto"/>
              <w:right w:val="single" w:sz="8" w:space="0" w:color="auto"/>
            </w:tcBorders>
            <w:shd w:val="clear" w:color="auto" w:fill="auto"/>
            <w:noWrap/>
            <w:hideMark/>
          </w:tcPr>
          <w:p w14:paraId="6E9318E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single" w:sz="4" w:space="0" w:color="auto"/>
              <w:right w:val="single" w:sz="8" w:space="0" w:color="auto"/>
            </w:tcBorders>
            <w:shd w:val="clear" w:color="auto" w:fill="auto"/>
            <w:noWrap/>
            <w:hideMark/>
          </w:tcPr>
          <w:p w14:paraId="1C304F1C" w14:textId="66162172" w:rsidR="00490F29" w:rsidRPr="007F1D1A" w:rsidRDefault="00CB688F" w:rsidP="00F0244A">
            <w:pPr>
              <w:rPr>
                <w:rFonts w:ascii="Arial" w:hAnsi="Arial" w:cs="Arial"/>
                <w:color w:val="000000"/>
              </w:rPr>
            </w:pPr>
            <w:r w:rsidRPr="007F1D1A">
              <w:rPr>
                <w:rFonts w:ascii="Arial" w:hAnsi="Arial" w:cs="Arial"/>
                <w:color w:val="000000"/>
              </w:rPr>
              <w:t>West Lindsey District Council</w:t>
            </w:r>
          </w:p>
        </w:tc>
        <w:tc>
          <w:tcPr>
            <w:tcW w:w="1769" w:type="dxa"/>
            <w:tcBorders>
              <w:top w:val="nil"/>
              <w:left w:val="nil"/>
              <w:bottom w:val="single" w:sz="4" w:space="0" w:color="auto"/>
              <w:right w:val="single" w:sz="8" w:space="0" w:color="auto"/>
            </w:tcBorders>
            <w:shd w:val="clear" w:color="auto" w:fill="auto"/>
            <w:noWrap/>
            <w:hideMark/>
          </w:tcPr>
          <w:p w14:paraId="0457A75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4" w:space="0" w:color="auto"/>
              <w:right w:val="single" w:sz="8" w:space="0" w:color="auto"/>
            </w:tcBorders>
            <w:shd w:val="clear" w:color="auto" w:fill="auto"/>
            <w:noWrap/>
            <w:hideMark/>
          </w:tcPr>
          <w:p w14:paraId="31BB50A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6567F4A" w14:textId="77777777" w:rsidTr="00490F29">
        <w:trPr>
          <w:trHeight w:val="315"/>
        </w:trPr>
        <w:tc>
          <w:tcPr>
            <w:tcW w:w="1975" w:type="dxa"/>
            <w:tcBorders>
              <w:top w:val="single" w:sz="4" w:space="0" w:color="auto"/>
              <w:left w:val="single" w:sz="8" w:space="0" w:color="auto"/>
              <w:bottom w:val="nil"/>
              <w:right w:val="nil"/>
            </w:tcBorders>
            <w:shd w:val="clear" w:color="auto" w:fill="auto"/>
            <w:noWrap/>
            <w:hideMark/>
          </w:tcPr>
          <w:p w14:paraId="7A644E95" w14:textId="77777777" w:rsidR="00CB688F" w:rsidRPr="007F1D1A" w:rsidRDefault="00CB688F" w:rsidP="00F0244A">
            <w:pPr>
              <w:rPr>
                <w:rFonts w:ascii="Arial" w:hAnsi="Arial" w:cs="Arial"/>
                <w:b/>
                <w:bCs/>
                <w:color w:val="000000"/>
              </w:rPr>
            </w:pPr>
            <w:r w:rsidRPr="007F1D1A">
              <w:rPr>
                <w:rFonts w:ascii="Arial" w:hAnsi="Arial" w:cs="Arial"/>
                <w:b/>
                <w:bCs/>
                <w:color w:val="000000"/>
              </w:rPr>
              <w:t>Liverpool City Region</w:t>
            </w:r>
          </w:p>
        </w:tc>
        <w:tc>
          <w:tcPr>
            <w:tcW w:w="1276" w:type="dxa"/>
            <w:tcBorders>
              <w:top w:val="single" w:sz="4" w:space="0" w:color="auto"/>
              <w:left w:val="single" w:sz="8" w:space="0" w:color="auto"/>
              <w:bottom w:val="nil"/>
              <w:right w:val="single" w:sz="8" w:space="0" w:color="auto"/>
            </w:tcBorders>
            <w:shd w:val="clear" w:color="auto" w:fill="auto"/>
            <w:noWrap/>
            <w:hideMark/>
          </w:tcPr>
          <w:p w14:paraId="75279C8B" w14:textId="77777777" w:rsidR="00CB688F" w:rsidRPr="007F1D1A" w:rsidRDefault="00CB688F" w:rsidP="00F0244A">
            <w:pPr>
              <w:rPr>
                <w:rFonts w:ascii="Arial" w:hAnsi="Arial" w:cs="Arial"/>
                <w:color w:val="000000"/>
              </w:rPr>
            </w:pPr>
            <w:r w:rsidRPr="007F1D1A">
              <w:rPr>
                <w:rFonts w:ascii="Arial" w:hAnsi="Arial" w:cs="Arial"/>
                <w:color w:val="000000"/>
              </w:rPr>
              <w:t>North West</w:t>
            </w:r>
          </w:p>
        </w:tc>
        <w:tc>
          <w:tcPr>
            <w:tcW w:w="2551" w:type="dxa"/>
            <w:tcBorders>
              <w:top w:val="single" w:sz="4" w:space="0" w:color="auto"/>
              <w:left w:val="nil"/>
              <w:bottom w:val="nil"/>
              <w:right w:val="single" w:sz="8" w:space="0" w:color="auto"/>
            </w:tcBorders>
            <w:shd w:val="clear" w:color="auto" w:fill="auto"/>
            <w:noWrap/>
            <w:hideMark/>
          </w:tcPr>
          <w:p w14:paraId="0BAD686D" w14:textId="77777777" w:rsidR="00CB688F" w:rsidRPr="007F1D1A" w:rsidRDefault="00CB688F" w:rsidP="00F0244A">
            <w:pPr>
              <w:rPr>
                <w:rFonts w:ascii="Arial" w:hAnsi="Arial" w:cs="Arial"/>
                <w:color w:val="000000"/>
              </w:rPr>
            </w:pPr>
            <w:r w:rsidRPr="007F1D1A">
              <w:rPr>
                <w:rFonts w:ascii="Arial" w:hAnsi="Arial" w:cs="Arial"/>
                <w:color w:val="000000"/>
              </w:rPr>
              <w:t>Halton</w:t>
            </w:r>
          </w:p>
        </w:tc>
        <w:tc>
          <w:tcPr>
            <w:tcW w:w="1769" w:type="dxa"/>
            <w:tcBorders>
              <w:top w:val="single" w:sz="4" w:space="0" w:color="auto"/>
              <w:left w:val="nil"/>
              <w:bottom w:val="nil"/>
              <w:right w:val="single" w:sz="8" w:space="0" w:color="auto"/>
            </w:tcBorders>
            <w:shd w:val="clear" w:color="auto" w:fill="auto"/>
            <w:noWrap/>
            <w:hideMark/>
          </w:tcPr>
          <w:p w14:paraId="168BCEAE" w14:textId="77777777" w:rsidR="00CB688F" w:rsidRPr="007F1D1A" w:rsidRDefault="00CB688F" w:rsidP="00F0244A">
            <w:pPr>
              <w:rPr>
                <w:rFonts w:ascii="Arial" w:hAnsi="Arial" w:cs="Arial"/>
                <w:color w:val="000000"/>
              </w:rPr>
            </w:pPr>
            <w:r w:rsidRPr="007F1D1A">
              <w:rPr>
                <w:rFonts w:ascii="Arial" w:hAnsi="Arial" w:cs="Arial"/>
                <w:color w:val="000000"/>
              </w:rPr>
              <w:t>Liverpool City Council</w:t>
            </w:r>
          </w:p>
        </w:tc>
        <w:tc>
          <w:tcPr>
            <w:tcW w:w="1775" w:type="dxa"/>
            <w:tcBorders>
              <w:top w:val="single" w:sz="4" w:space="0" w:color="auto"/>
              <w:left w:val="nil"/>
              <w:bottom w:val="nil"/>
              <w:right w:val="single" w:sz="8" w:space="0" w:color="auto"/>
            </w:tcBorders>
            <w:shd w:val="clear" w:color="auto" w:fill="auto"/>
            <w:noWrap/>
            <w:hideMark/>
          </w:tcPr>
          <w:p w14:paraId="0C849BB7"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340,000</w:t>
            </w:r>
            <w:r w:rsidRPr="007F1D1A">
              <w:rPr>
                <w:rFonts w:ascii="Arial" w:hAnsi="Arial" w:cs="Arial"/>
                <w:b/>
                <w:bCs/>
                <w:color w:val="000000"/>
              </w:rPr>
              <w:t xml:space="preserve"> </w:t>
            </w:r>
          </w:p>
        </w:tc>
      </w:tr>
      <w:tr w:rsidR="00CB688F" w:rsidRPr="007F1D1A" w14:paraId="055F8FD9" w14:textId="77777777" w:rsidTr="00F0244A">
        <w:trPr>
          <w:trHeight w:val="315"/>
        </w:trPr>
        <w:tc>
          <w:tcPr>
            <w:tcW w:w="1975" w:type="dxa"/>
            <w:tcBorders>
              <w:top w:val="nil"/>
              <w:left w:val="single" w:sz="8" w:space="0" w:color="auto"/>
              <w:bottom w:val="nil"/>
              <w:right w:val="nil"/>
            </w:tcBorders>
            <w:shd w:val="clear" w:color="auto" w:fill="auto"/>
            <w:noWrap/>
            <w:hideMark/>
          </w:tcPr>
          <w:p w14:paraId="4F5E227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695DB86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4B781A97" w14:textId="77777777" w:rsidR="00CB688F" w:rsidRPr="007F1D1A" w:rsidRDefault="00CB688F" w:rsidP="00F0244A">
            <w:pPr>
              <w:rPr>
                <w:rFonts w:ascii="Arial" w:hAnsi="Arial" w:cs="Arial"/>
                <w:color w:val="000000"/>
              </w:rPr>
            </w:pPr>
            <w:r w:rsidRPr="007F1D1A">
              <w:rPr>
                <w:rFonts w:ascii="Arial" w:hAnsi="Arial" w:cs="Arial"/>
                <w:color w:val="000000"/>
              </w:rPr>
              <w:t>Knowsley</w:t>
            </w:r>
          </w:p>
        </w:tc>
        <w:tc>
          <w:tcPr>
            <w:tcW w:w="1769" w:type="dxa"/>
            <w:tcBorders>
              <w:top w:val="nil"/>
              <w:left w:val="nil"/>
              <w:bottom w:val="nil"/>
              <w:right w:val="single" w:sz="8" w:space="0" w:color="auto"/>
            </w:tcBorders>
            <w:shd w:val="clear" w:color="auto" w:fill="auto"/>
            <w:noWrap/>
            <w:hideMark/>
          </w:tcPr>
          <w:p w14:paraId="59A0DE2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B77936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571AB97" w14:textId="77777777" w:rsidTr="00F0244A">
        <w:trPr>
          <w:trHeight w:val="315"/>
        </w:trPr>
        <w:tc>
          <w:tcPr>
            <w:tcW w:w="1975" w:type="dxa"/>
            <w:tcBorders>
              <w:top w:val="nil"/>
              <w:left w:val="single" w:sz="8" w:space="0" w:color="auto"/>
              <w:bottom w:val="nil"/>
              <w:right w:val="nil"/>
            </w:tcBorders>
            <w:shd w:val="clear" w:color="auto" w:fill="auto"/>
            <w:noWrap/>
            <w:hideMark/>
          </w:tcPr>
          <w:p w14:paraId="3E1E23B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254DF46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AA719F2" w14:textId="77777777" w:rsidR="00CB688F" w:rsidRPr="007F1D1A" w:rsidRDefault="00CB688F" w:rsidP="00F0244A">
            <w:pPr>
              <w:rPr>
                <w:rFonts w:ascii="Arial" w:hAnsi="Arial" w:cs="Arial"/>
                <w:color w:val="000000"/>
              </w:rPr>
            </w:pPr>
            <w:r w:rsidRPr="007F1D1A">
              <w:rPr>
                <w:rFonts w:ascii="Arial" w:hAnsi="Arial" w:cs="Arial"/>
                <w:color w:val="000000"/>
              </w:rPr>
              <w:t>Liverpool City Council</w:t>
            </w:r>
          </w:p>
        </w:tc>
        <w:tc>
          <w:tcPr>
            <w:tcW w:w="1769" w:type="dxa"/>
            <w:tcBorders>
              <w:top w:val="nil"/>
              <w:left w:val="nil"/>
              <w:bottom w:val="nil"/>
              <w:right w:val="single" w:sz="8" w:space="0" w:color="auto"/>
            </w:tcBorders>
            <w:shd w:val="clear" w:color="auto" w:fill="auto"/>
            <w:noWrap/>
            <w:hideMark/>
          </w:tcPr>
          <w:p w14:paraId="379B27A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64D7AE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46C6161" w14:textId="77777777" w:rsidTr="00F0244A">
        <w:trPr>
          <w:trHeight w:val="315"/>
        </w:trPr>
        <w:tc>
          <w:tcPr>
            <w:tcW w:w="1975" w:type="dxa"/>
            <w:tcBorders>
              <w:top w:val="nil"/>
              <w:left w:val="single" w:sz="8" w:space="0" w:color="auto"/>
              <w:bottom w:val="nil"/>
              <w:right w:val="nil"/>
            </w:tcBorders>
            <w:shd w:val="clear" w:color="auto" w:fill="auto"/>
            <w:noWrap/>
            <w:hideMark/>
          </w:tcPr>
          <w:p w14:paraId="24D0A35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317E2A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65EFF86" w14:textId="77777777" w:rsidR="00CB688F" w:rsidRPr="007F1D1A" w:rsidRDefault="00CB688F" w:rsidP="00F0244A">
            <w:pPr>
              <w:rPr>
                <w:rFonts w:ascii="Arial" w:hAnsi="Arial" w:cs="Arial"/>
                <w:color w:val="000000"/>
              </w:rPr>
            </w:pPr>
            <w:r w:rsidRPr="007F1D1A">
              <w:rPr>
                <w:rFonts w:ascii="Arial" w:hAnsi="Arial" w:cs="Arial"/>
                <w:color w:val="000000"/>
              </w:rPr>
              <w:t>Sefton</w:t>
            </w:r>
          </w:p>
        </w:tc>
        <w:tc>
          <w:tcPr>
            <w:tcW w:w="1769" w:type="dxa"/>
            <w:tcBorders>
              <w:top w:val="nil"/>
              <w:left w:val="nil"/>
              <w:bottom w:val="nil"/>
              <w:right w:val="single" w:sz="8" w:space="0" w:color="auto"/>
            </w:tcBorders>
            <w:shd w:val="clear" w:color="auto" w:fill="auto"/>
            <w:noWrap/>
            <w:hideMark/>
          </w:tcPr>
          <w:p w14:paraId="357DB66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2CAAD7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2EB1C49" w14:textId="77777777" w:rsidTr="00F0244A">
        <w:trPr>
          <w:trHeight w:val="315"/>
        </w:trPr>
        <w:tc>
          <w:tcPr>
            <w:tcW w:w="1975" w:type="dxa"/>
            <w:tcBorders>
              <w:top w:val="nil"/>
              <w:left w:val="single" w:sz="8" w:space="0" w:color="auto"/>
              <w:bottom w:val="nil"/>
              <w:right w:val="nil"/>
            </w:tcBorders>
            <w:shd w:val="clear" w:color="auto" w:fill="auto"/>
            <w:noWrap/>
            <w:hideMark/>
          </w:tcPr>
          <w:p w14:paraId="6CE088D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CEED90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208C678" w14:textId="77777777" w:rsidR="00CB688F" w:rsidRPr="007F1D1A" w:rsidRDefault="00CB688F" w:rsidP="00F0244A">
            <w:pPr>
              <w:rPr>
                <w:rFonts w:ascii="Arial" w:hAnsi="Arial" w:cs="Arial"/>
                <w:color w:val="000000"/>
              </w:rPr>
            </w:pPr>
            <w:r w:rsidRPr="007F1D1A">
              <w:rPr>
                <w:rFonts w:ascii="Arial" w:hAnsi="Arial" w:cs="Arial"/>
                <w:color w:val="000000"/>
              </w:rPr>
              <w:t>St Helens</w:t>
            </w:r>
          </w:p>
        </w:tc>
        <w:tc>
          <w:tcPr>
            <w:tcW w:w="1769" w:type="dxa"/>
            <w:tcBorders>
              <w:top w:val="nil"/>
              <w:left w:val="nil"/>
              <w:bottom w:val="nil"/>
              <w:right w:val="single" w:sz="8" w:space="0" w:color="auto"/>
            </w:tcBorders>
            <w:shd w:val="clear" w:color="auto" w:fill="auto"/>
            <w:noWrap/>
            <w:hideMark/>
          </w:tcPr>
          <w:p w14:paraId="55B2DD3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9DD1E9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11F36A7" w14:textId="77777777" w:rsidTr="00F0244A">
        <w:trPr>
          <w:trHeight w:val="315"/>
        </w:trPr>
        <w:tc>
          <w:tcPr>
            <w:tcW w:w="1975" w:type="dxa"/>
            <w:tcBorders>
              <w:top w:val="nil"/>
              <w:left w:val="single" w:sz="8" w:space="0" w:color="auto"/>
              <w:bottom w:val="nil"/>
              <w:right w:val="nil"/>
            </w:tcBorders>
            <w:shd w:val="clear" w:color="auto" w:fill="auto"/>
            <w:noWrap/>
            <w:hideMark/>
          </w:tcPr>
          <w:p w14:paraId="50A8F46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CB53C7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4FDD25F3" w14:textId="77777777" w:rsidR="00CB688F" w:rsidRPr="007F1D1A" w:rsidRDefault="00CB688F" w:rsidP="00F0244A">
            <w:pPr>
              <w:rPr>
                <w:rFonts w:ascii="Arial" w:hAnsi="Arial" w:cs="Arial"/>
                <w:color w:val="000000"/>
              </w:rPr>
            </w:pPr>
            <w:r w:rsidRPr="007F1D1A">
              <w:rPr>
                <w:rFonts w:ascii="Arial" w:hAnsi="Arial" w:cs="Arial"/>
                <w:color w:val="000000"/>
              </w:rPr>
              <w:t>Wirral</w:t>
            </w:r>
          </w:p>
        </w:tc>
        <w:tc>
          <w:tcPr>
            <w:tcW w:w="1769" w:type="dxa"/>
            <w:tcBorders>
              <w:top w:val="nil"/>
              <w:left w:val="nil"/>
              <w:bottom w:val="nil"/>
              <w:right w:val="single" w:sz="8" w:space="0" w:color="auto"/>
            </w:tcBorders>
            <w:shd w:val="clear" w:color="auto" w:fill="auto"/>
            <w:noWrap/>
            <w:hideMark/>
          </w:tcPr>
          <w:p w14:paraId="7205C63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291741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9E608AF" w14:textId="77777777" w:rsidTr="00F0244A">
        <w:trPr>
          <w:trHeight w:val="300"/>
        </w:trPr>
        <w:tc>
          <w:tcPr>
            <w:tcW w:w="1975" w:type="dxa"/>
            <w:tcBorders>
              <w:top w:val="single" w:sz="8" w:space="0" w:color="auto"/>
              <w:left w:val="single" w:sz="8" w:space="0" w:color="auto"/>
              <w:bottom w:val="nil"/>
              <w:right w:val="single" w:sz="8" w:space="0" w:color="auto"/>
            </w:tcBorders>
            <w:shd w:val="clear" w:color="auto" w:fill="auto"/>
            <w:noWrap/>
            <w:hideMark/>
          </w:tcPr>
          <w:p w14:paraId="25806329" w14:textId="77777777" w:rsidR="00CB688F" w:rsidRPr="007F1D1A" w:rsidRDefault="00CB688F" w:rsidP="00F0244A">
            <w:pPr>
              <w:rPr>
                <w:rFonts w:ascii="Arial" w:hAnsi="Arial" w:cs="Arial"/>
                <w:b/>
                <w:bCs/>
                <w:color w:val="000000"/>
              </w:rPr>
            </w:pPr>
            <w:r w:rsidRPr="007F1D1A">
              <w:rPr>
                <w:rFonts w:ascii="Arial" w:hAnsi="Arial" w:cs="Arial"/>
                <w:b/>
                <w:bCs/>
                <w:color w:val="000000"/>
              </w:rPr>
              <w:t>LB Barnet and WLA</w:t>
            </w:r>
          </w:p>
        </w:tc>
        <w:tc>
          <w:tcPr>
            <w:tcW w:w="1276" w:type="dxa"/>
            <w:tcBorders>
              <w:top w:val="single" w:sz="8" w:space="0" w:color="auto"/>
              <w:left w:val="nil"/>
              <w:bottom w:val="nil"/>
              <w:right w:val="single" w:sz="8" w:space="0" w:color="auto"/>
            </w:tcBorders>
            <w:shd w:val="clear" w:color="auto" w:fill="auto"/>
            <w:noWrap/>
            <w:hideMark/>
          </w:tcPr>
          <w:p w14:paraId="4968E21A" w14:textId="77777777" w:rsidR="00CB688F" w:rsidRPr="007F1D1A" w:rsidRDefault="00CB688F" w:rsidP="00F0244A">
            <w:pPr>
              <w:rPr>
                <w:rFonts w:ascii="Arial" w:hAnsi="Arial" w:cs="Arial"/>
                <w:color w:val="000000"/>
              </w:rPr>
            </w:pPr>
            <w:r w:rsidRPr="007F1D1A">
              <w:rPr>
                <w:rFonts w:ascii="Arial" w:hAnsi="Arial" w:cs="Arial"/>
                <w:color w:val="000000"/>
              </w:rPr>
              <w:t>London</w:t>
            </w:r>
          </w:p>
        </w:tc>
        <w:tc>
          <w:tcPr>
            <w:tcW w:w="2551" w:type="dxa"/>
            <w:tcBorders>
              <w:top w:val="single" w:sz="8" w:space="0" w:color="auto"/>
              <w:left w:val="nil"/>
              <w:bottom w:val="nil"/>
              <w:right w:val="single" w:sz="8" w:space="0" w:color="auto"/>
            </w:tcBorders>
            <w:shd w:val="clear" w:color="auto" w:fill="auto"/>
            <w:noWrap/>
            <w:hideMark/>
          </w:tcPr>
          <w:p w14:paraId="57B6EC5A" w14:textId="77777777" w:rsidR="00CB688F" w:rsidRPr="007F1D1A" w:rsidRDefault="00CB688F" w:rsidP="00F0244A">
            <w:pPr>
              <w:rPr>
                <w:rFonts w:ascii="Arial" w:hAnsi="Arial" w:cs="Arial"/>
                <w:color w:val="000000"/>
              </w:rPr>
            </w:pPr>
            <w:r w:rsidRPr="007F1D1A">
              <w:rPr>
                <w:rFonts w:ascii="Arial" w:hAnsi="Arial" w:cs="Arial"/>
                <w:color w:val="000000"/>
              </w:rPr>
              <w:t>Barnet</w:t>
            </w:r>
          </w:p>
        </w:tc>
        <w:tc>
          <w:tcPr>
            <w:tcW w:w="1769" w:type="dxa"/>
            <w:tcBorders>
              <w:top w:val="single" w:sz="8" w:space="0" w:color="auto"/>
              <w:left w:val="nil"/>
              <w:bottom w:val="nil"/>
              <w:right w:val="single" w:sz="8" w:space="0" w:color="auto"/>
            </w:tcBorders>
            <w:shd w:val="clear" w:color="auto" w:fill="auto"/>
            <w:noWrap/>
            <w:hideMark/>
          </w:tcPr>
          <w:p w14:paraId="1F96263E" w14:textId="77777777" w:rsidR="00CB688F" w:rsidRPr="007F1D1A" w:rsidRDefault="00CB688F" w:rsidP="00F0244A">
            <w:pPr>
              <w:rPr>
                <w:rFonts w:ascii="Arial" w:hAnsi="Arial" w:cs="Arial"/>
                <w:color w:val="000000"/>
              </w:rPr>
            </w:pPr>
            <w:r w:rsidRPr="007F1D1A">
              <w:rPr>
                <w:rFonts w:ascii="Arial" w:hAnsi="Arial" w:cs="Arial"/>
                <w:color w:val="000000"/>
              </w:rPr>
              <w:t>London Borough of Barnet</w:t>
            </w:r>
          </w:p>
        </w:tc>
        <w:tc>
          <w:tcPr>
            <w:tcW w:w="1775" w:type="dxa"/>
            <w:tcBorders>
              <w:top w:val="single" w:sz="8" w:space="0" w:color="auto"/>
              <w:left w:val="nil"/>
              <w:bottom w:val="nil"/>
              <w:right w:val="single" w:sz="8" w:space="0" w:color="auto"/>
            </w:tcBorders>
            <w:shd w:val="clear" w:color="auto" w:fill="auto"/>
            <w:noWrap/>
            <w:hideMark/>
          </w:tcPr>
          <w:p w14:paraId="5E45E16D" w14:textId="77777777" w:rsidR="00CB688F" w:rsidRPr="007F1D1A" w:rsidRDefault="00CB688F" w:rsidP="00F0244A">
            <w:pPr>
              <w:rPr>
                <w:rFonts w:ascii="Arial" w:hAnsi="Arial" w:cs="Arial"/>
                <w:b/>
                <w:bCs/>
                <w:color w:val="000000"/>
              </w:rPr>
            </w:pPr>
            <w:r>
              <w:rPr>
                <w:rFonts w:ascii="Arial" w:hAnsi="Arial" w:cs="Arial"/>
                <w:b/>
                <w:bCs/>
                <w:color w:val="000000"/>
              </w:rPr>
              <w:t xml:space="preserve"> £  350,000</w:t>
            </w:r>
            <w:r w:rsidRPr="007F1D1A">
              <w:rPr>
                <w:rFonts w:ascii="Arial" w:hAnsi="Arial" w:cs="Arial"/>
                <w:b/>
                <w:bCs/>
                <w:color w:val="000000"/>
              </w:rPr>
              <w:t xml:space="preserve"> </w:t>
            </w:r>
          </w:p>
        </w:tc>
      </w:tr>
      <w:tr w:rsidR="00CB688F" w:rsidRPr="007F1D1A" w14:paraId="7B21197C"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48E8059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082BD19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414763C" w14:textId="77777777" w:rsidR="00CB688F" w:rsidRPr="007F1D1A" w:rsidRDefault="00CB688F" w:rsidP="00F0244A">
            <w:pPr>
              <w:rPr>
                <w:rFonts w:ascii="Arial" w:hAnsi="Arial" w:cs="Arial"/>
                <w:color w:val="000000"/>
              </w:rPr>
            </w:pPr>
            <w:r w:rsidRPr="007F1D1A">
              <w:rPr>
                <w:rFonts w:ascii="Arial" w:hAnsi="Arial" w:cs="Arial"/>
                <w:color w:val="000000"/>
              </w:rPr>
              <w:t xml:space="preserve">Brent </w:t>
            </w:r>
          </w:p>
        </w:tc>
        <w:tc>
          <w:tcPr>
            <w:tcW w:w="1769" w:type="dxa"/>
            <w:tcBorders>
              <w:top w:val="nil"/>
              <w:left w:val="nil"/>
              <w:bottom w:val="nil"/>
              <w:right w:val="single" w:sz="8" w:space="0" w:color="auto"/>
            </w:tcBorders>
            <w:shd w:val="clear" w:color="auto" w:fill="auto"/>
            <w:noWrap/>
            <w:hideMark/>
          </w:tcPr>
          <w:p w14:paraId="7008903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392A06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AB409B7"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3FDBAA79" w14:textId="77777777" w:rsidR="00CB688F" w:rsidRPr="007F1D1A" w:rsidRDefault="00CB688F" w:rsidP="00F0244A">
            <w:pPr>
              <w:rPr>
                <w:rFonts w:ascii="Arial" w:hAnsi="Arial" w:cs="Arial"/>
                <w:b/>
                <w:bCs/>
                <w:color w:val="000000"/>
              </w:rPr>
            </w:pPr>
            <w:r w:rsidRPr="007F1D1A">
              <w:rPr>
                <w:rFonts w:ascii="Arial" w:hAnsi="Arial" w:cs="Arial"/>
                <w:b/>
                <w:bCs/>
                <w:color w:val="000000"/>
              </w:rPr>
              <w:lastRenderedPageBreak/>
              <w:t> </w:t>
            </w:r>
          </w:p>
        </w:tc>
        <w:tc>
          <w:tcPr>
            <w:tcW w:w="1276" w:type="dxa"/>
            <w:tcBorders>
              <w:top w:val="nil"/>
              <w:left w:val="nil"/>
              <w:bottom w:val="nil"/>
              <w:right w:val="single" w:sz="8" w:space="0" w:color="auto"/>
            </w:tcBorders>
            <w:shd w:val="clear" w:color="auto" w:fill="auto"/>
            <w:noWrap/>
            <w:hideMark/>
          </w:tcPr>
          <w:p w14:paraId="6927CAA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697768A" w14:textId="77777777" w:rsidR="00CB688F" w:rsidRPr="007F1D1A" w:rsidRDefault="00CB688F" w:rsidP="00F0244A">
            <w:pPr>
              <w:rPr>
                <w:rFonts w:ascii="Arial" w:hAnsi="Arial" w:cs="Arial"/>
                <w:color w:val="000000"/>
              </w:rPr>
            </w:pPr>
            <w:r w:rsidRPr="007F1D1A">
              <w:rPr>
                <w:rFonts w:ascii="Arial" w:hAnsi="Arial" w:cs="Arial"/>
                <w:color w:val="000000"/>
              </w:rPr>
              <w:t>Harrow</w:t>
            </w:r>
          </w:p>
        </w:tc>
        <w:tc>
          <w:tcPr>
            <w:tcW w:w="1769" w:type="dxa"/>
            <w:tcBorders>
              <w:top w:val="nil"/>
              <w:left w:val="nil"/>
              <w:bottom w:val="nil"/>
              <w:right w:val="single" w:sz="8" w:space="0" w:color="auto"/>
            </w:tcBorders>
            <w:shd w:val="clear" w:color="auto" w:fill="auto"/>
            <w:noWrap/>
            <w:hideMark/>
          </w:tcPr>
          <w:p w14:paraId="6BAB533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26A5337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2B89491" w14:textId="77777777" w:rsidTr="00F0244A">
        <w:trPr>
          <w:trHeight w:val="300"/>
        </w:trPr>
        <w:tc>
          <w:tcPr>
            <w:tcW w:w="1975" w:type="dxa"/>
            <w:tcBorders>
              <w:top w:val="single" w:sz="8" w:space="0" w:color="auto"/>
              <w:left w:val="single" w:sz="8" w:space="0" w:color="auto"/>
              <w:bottom w:val="nil"/>
              <w:right w:val="single" w:sz="8" w:space="0" w:color="auto"/>
            </w:tcBorders>
            <w:shd w:val="clear" w:color="auto" w:fill="auto"/>
            <w:noWrap/>
            <w:hideMark/>
          </w:tcPr>
          <w:p w14:paraId="57E56EC5" w14:textId="77777777" w:rsidR="00CB688F" w:rsidRPr="007F1D1A" w:rsidRDefault="00CB688F" w:rsidP="00F0244A">
            <w:pPr>
              <w:rPr>
                <w:rFonts w:ascii="Arial" w:hAnsi="Arial" w:cs="Arial"/>
                <w:b/>
                <w:bCs/>
                <w:color w:val="000000"/>
              </w:rPr>
            </w:pPr>
            <w:r w:rsidRPr="007F1D1A">
              <w:rPr>
                <w:rFonts w:ascii="Arial" w:hAnsi="Arial" w:cs="Arial"/>
                <w:b/>
                <w:bCs/>
                <w:color w:val="000000"/>
              </w:rPr>
              <w:t>LB Bexley *</w:t>
            </w:r>
          </w:p>
        </w:tc>
        <w:tc>
          <w:tcPr>
            <w:tcW w:w="1276" w:type="dxa"/>
            <w:tcBorders>
              <w:top w:val="single" w:sz="8" w:space="0" w:color="auto"/>
              <w:left w:val="nil"/>
              <w:bottom w:val="nil"/>
              <w:right w:val="single" w:sz="8" w:space="0" w:color="auto"/>
            </w:tcBorders>
            <w:shd w:val="clear" w:color="auto" w:fill="auto"/>
            <w:noWrap/>
            <w:hideMark/>
          </w:tcPr>
          <w:p w14:paraId="17D76BBD" w14:textId="77777777" w:rsidR="00CB688F" w:rsidRPr="007F1D1A" w:rsidRDefault="00CB688F" w:rsidP="00F0244A">
            <w:pPr>
              <w:rPr>
                <w:rFonts w:ascii="Arial" w:hAnsi="Arial" w:cs="Arial"/>
                <w:color w:val="000000"/>
              </w:rPr>
            </w:pPr>
            <w:r w:rsidRPr="007F1D1A">
              <w:rPr>
                <w:rFonts w:ascii="Arial" w:hAnsi="Arial" w:cs="Arial"/>
                <w:color w:val="000000"/>
              </w:rPr>
              <w:t>London</w:t>
            </w:r>
          </w:p>
        </w:tc>
        <w:tc>
          <w:tcPr>
            <w:tcW w:w="2551" w:type="dxa"/>
            <w:tcBorders>
              <w:top w:val="single" w:sz="8" w:space="0" w:color="auto"/>
              <w:left w:val="nil"/>
              <w:bottom w:val="nil"/>
              <w:right w:val="single" w:sz="8" w:space="0" w:color="auto"/>
            </w:tcBorders>
            <w:shd w:val="clear" w:color="auto" w:fill="auto"/>
            <w:noWrap/>
            <w:hideMark/>
          </w:tcPr>
          <w:p w14:paraId="3E4CE1EA" w14:textId="77777777" w:rsidR="00CB688F" w:rsidRPr="007F1D1A" w:rsidRDefault="00CB688F" w:rsidP="00F0244A">
            <w:pPr>
              <w:rPr>
                <w:rFonts w:ascii="Arial" w:hAnsi="Arial" w:cs="Arial"/>
                <w:color w:val="000000"/>
              </w:rPr>
            </w:pPr>
            <w:r w:rsidRPr="007F1D1A">
              <w:rPr>
                <w:rFonts w:ascii="Arial" w:hAnsi="Arial" w:cs="Arial"/>
                <w:color w:val="000000"/>
              </w:rPr>
              <w:t xml:space="preserve">Bexley </w:t>
            </w:r>
          </w:p>
        </w:tc>
        <w:tc>
          <w:tcPr>
            <w:tcW w:w="1769" w:type="dxa"/>
            <w:tcBorders>
              <w:top w:val="single" w:sz="8" w:space="0" w:color="auto"/>
              <w:left w:val="nil"/>
              <w:bottom w:val="nil"/>
              <w:right w:val="single" w:sz="8" w:space="0" w:color="auto"/>
            </w:tcBorders>
            <w:shd w:val="clear" w:color="auto" w:fill="auto"/>
            <w:noWrap/>
            <w:hideMark/>
          </w:tcPr>
          <w:p w14:paraId="2683A6F3" w14:textId="77777777" w:rsidR="00CB688F" w:rsidRPr="007F1D1A" w:rsidRDefault="00CB688F" w:rsidP="00F0244A">
            <w:pPr>
              <w:rPr>
                <w:rFonts w:ascii="Arial" w:hAnsi="Arial" w:cs="Arial"/>
                <w:color w:val="000000"/>
              </w:rPr>
            </w:pPr>
            <w:r w:rsidRPr="007F1D1A">
              <w:rPr>
                <w:rFonts w:ascii="Arial" w:hAnsi="Arial" w:cs="Arial"/>
                <w:color w:val="000000"/>
              </w:rPr>
              <w:t>London Borough of Bexley</w:t>
            </w:r>
          </w:p>
        </w:tc>
        <w:tc>
          <w:tcPr>
            <w:tcW w:w="1775" w:type="dxa"/>
            <w:tcBorders>
              <w:top w:val="single" w:sz="8" w:space="0" w:color="auto"/>
              <w:left w:val="nil"/>
              <w:bottom w:val="nil"/>
              <w:right w:val="single" w:sz="8" w:space="0" w:color="auto"/>
            </w:tcBorders>
            <w:shd w:val="clear" w:color="auto" w:fill="auto"/>
            <w:noWrap/>
            <w:hideMark/>
          </w:tcPr>
          <w:p w14:paraId="23A8830F"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130,00</w:t>
            </w:r>
            <w:r>
              <w:rPr>
                <w:rFonts w:ascii="Arial" w:hAnsi="Arial" w:cs="Arial"/>
                <w:b/>
                <w:bCs/>
                <w:color w:val="000000"/>
              </w:rPr>
              <w:t>0</w:t>
            </w:r>
          </w:p>
        </w:tc>
      </w:tr>
      <w:tr w:rsidR="00CB688F" w:rsidRPr="007F1D1A" w14:paraId="161C59FA"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4E28486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7A6E8D6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E349205" w14:textId="77777777" w:rsidR="00CB688F" w:rsidRPr="007F1D1A" w:rsidRDefault="00CB688F" w:rsidP="00F0244A">
            <w:pPr>
              <w:rPr>
                <w:rFonts w:ascii="Arial" w:hAnsi="Arial" w:cs="Arial"/>
                <w:color w:val="000000"/>
              </w:rPr>
            </w:pPr>
            <w:r w:rsidRPr="007F1D1A">
              <w:rPr>
                <w:rFonts w:ascii="Arial" w:hAnsi="Arial" w:cs="Arial"/>
                <w:color w:val="000000"/>
              </w:rPr>
              <w:t xml:space="preserve">Lewisham </w:t>
            </w:r>
          </w:p>
        </w:tc>
        <w:tc>
          <w:tcPr>
            <w:tcW w:w="1769" w:type="dxa"/>
            <w:tcBorders>
              <w:top w:val="nil"/>
              <w:left w:val="nil"/>
              <w:bottom w:val="nil"/>
              <w:right w:val="single" w:sz="8" w:space="0" w:color="auto"/>
            </w:tcBorders>
            <w:shd w:val="clear" w:color="auto" w:fill="auto"/>
            <w:noWrap/>
            <w:hideMark/>
          </w:tcPr>
          <w:p w14:paraId="41D2BAB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C528DF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5D597BC" w14:textId="77777777" w:rsidTr="00F0244A">
        <w:trPr>
          <w:trHeight w:val="300"/>
        </w:trPr>
        <w:tc>
          <w:tcPr>
            <w:tcW w:w="1975" w:type="dxa"/>
            <w:tcBorders>
              <w:top w:val="single" w:sz="8" w:space="0" w:color="auto"/>
              <w:left w:val="single" w:sz="8" w:space="0" w:color="auto"/>
              <w:bottom w:val="single" w:sz="8" w:space="0" w:color="auto"/>
              <w:right w:val="nil"/>
            </w:tcBorders>
            <w:shd w:val="clear" w:color="auto" w:fill="auto"/>
            <w:noWrap/>
            <w:hideMark/>
          </w:tcPr>
          <w:p w14:paraId="58B49639" w14:textId="77777777" w:rsidR="00CB688F" w:rsidRPr="007F1D1A" w:rsidRDefault="00CB688F" w:rsidP="00F0244A">
            <w:pPr>
              <w:rPr>
                <w:rFonts w:ascii="Arial" w:hAnsi="Arial" w:cs="Arial"/>
                <w:b/>
                <w:bCs/>
                <w:color w:val="000000"/>
              </w:rPr>
            </w:pPr>
            <w:r w:rsidRPr="007F1D1A">
              <w:rPr>
                <w:rFonts w:ascii="Arial" w:hAnsi="Arial" w:cs="Arial"/>
                <w:b/>
                <w:bCs/>
                <w:color w:val="000000"/>
              </w:rPr>
              <w:t>LB Croydon</w:t>
            </w:r>
          </w:p>
        </w:tc>
        <w:tc>
          <w:tcPr>
            <w:tcW w:w="1276" w:type="dxa"/>
            <w:tcBorders>
              <w:top w:val="single" w:sz="8" w:space="0" w:color="auto"/>
              <w:left w:val="single" w:sz="8" w:space="0" w:color="auto"/>
              <w:bottom w:val="single" w:sz="8" w:space="0" w:color="auto"/>
              <w:right w:val="single" w:sz="8" w:space="0" w:color="auto"/>
            </w:tcBorders>
            <w:shd w:val="clear" w:color="auto" w:fill="auto"/>
            <w:noWrap/>
            <w:hideMark/>
          </w:tcPr>
          <w:p w14:paraId="22F3F0B6" w14:textId="77777777" w:rsidR="00CB688F" w:rsidRPr="007F1D1A" w:rsidRDefault="00CB688F" w:rsidP="00F0244A">
            <w:pPr>
              <w:rPr>
                <w:rFonts w:ascii="Arial" w:hAnsi="Arial" w:cs="Arial"/>
                <w:color w:val="000000"/>
              </w:rPr>
            </w:pPr>
            <w:r w:rsidRPr="007F1D1A">
              <w:rPr>
                <w:rFonts w:ascii="Arial" w:hAnsi="Arial" w:cs="Arial"/>
                <w:color w:val="000000"/>
              </w:rPr>
              <w:t>London</w:t>
            </w:r>
          </w:p>
        </w:tc>
        <w:tc>
          <w:tcPr>
            <w:tcW w:w="2551" w:type="dxa"/>
            <w:tcBorders>
              <w:top w:val="single" w:sz="8" w:space="0" w:color="auto"/>
              <w:left w:val="nil"/>
              <w:bottom w:val="single" w:sz="8" w:space="0" w:color="auto"/>
              <w:right w:val="single" w:sz="8" w:space="0" w:color="auto"/>
            </w:tcBorders>
            <w:shd w:val="clear" w:color="auto" w:fill="auto"/>
            <w:hideMark/>
          </w:tcPr>
          <w:p w14:paraId="03662E18" w14:textId="77777777" w:rsidR="00CB688F" w:rsidRPr="007F1D1A" w:rsidRDefault="00CB688F" w:rsidP="00F0244A">
            <w:pPr>
              <w:rPr>
                <w:rFonts w:ascii="Arial" w:hAnsi="Arial" w:cs="Arial"/>
                <w:color w:val="000000"/>
              </w:rPr>
            </w:pPr>
            <w:r w:rsidRPr="007F1D1A">
              <w:rPr>
                <w:rFonts w:ascii="Arial" w:hAnsi="Arial" w:cs="Arial"/>
                <w:color w:val="000000"/>
              </w:rPr>
              <w:t>Croydon</w:t>
            </w:r>
          </w:p>
        </w:tc>
        <w:tc>
          <w:tcPr>
            <w:tcW w:w="1769" w:type="dxa"/>
            <w:tcBorders>
              <w:top w:val="single" w:sz="8" w:space="0" w:color="auto"/>
              <w:left w:val="nil"/>
              <w:bottom w:val="single" w:sz="8" w:space="0" w:color="auto"/>
              <w:right w:val="single" w:sz="8" w:space="0" w:color="auto"/>
            </w:tcBorders>
            <w:shd w:val="clear" w:color="auto" w:fill="auto"/>
            <w:noWrap/>
            <w:hideMark/>
          </w:tcPr>
          <w:p w14:paraId="0202F623" w14:textId="77777777" w:rsidR="00CB688F" w:rsidRPr="007F1D1A" w:rsidRDefault="00CB688F" w:rsidP="00F0244A">
            <w:pPr>
              <w:rPr>
                <w:rFonts w:ascii="Arial" w:hAnsi="Arial" w:cs="Arial"/>
                <w:color w:val="000000"/>
              </w:rPr>
            </w:pPr>
            <w:r w:rsidRPr="007F1D1A">
              <w:rPr>
                <w:rFonts w:ascii="Arial" w:hAnsi="Arial" w:cs="Arial"/>
                <w:color w:val="000000"/>
              </w:rPr>
              <w:t>London Borough of Croydon</w:t>
            </w:r>
          </w:p>
        </w:tc>
        <w:tc>
          <w:tcPr>
            <w:tcW w:w="1775" w:type="dxa"/>
            <w:tcBorders>
              <w:top w:val="single" w:sz="8" w:space="0" w:color="auto"/>
              <w:left w:val="nil"/>
              <w:bottom w:val="single" w:sz="8" w:space="0" w:color="auto"/>
              <w:right w:val="single" w:sz="8" w:space="0" w:color="auto"/>
            </w:tcBorders>
            <w:shd w:val="clear" w:color="auto" w:fill="auto"/>
            <w:noWrap/>
            <w:hideMark/>
          </w:tcPr>
          <w:p w14:paraId="46A93EA8" w14:textId="77777777" w:rsidR="00CB688F" w:rsidRPr="007F1D1A" w:rsidRDefault="00CB688F" w:rsidP="00F0244A">
            <w:pPr>
              <w:rPr>
                <w:rFonts w:ascii="Arial" w:hAnsi="Arial" w:cs="Arial"/>
                <w:b/>
                <w:bCs/>
                <w:color w:val="000000"/>
              </w:rPr>
            </w:pPr>
            <w:r>
              <w:rPr>
                <w:rFonts w:ascii="Arial" w:hAnsi="Arial" w:cs="Arial"/>
                <w:b/>
                <w:bCs/>
                <w:color w:val="000000"/>
              </w:rPr>
              <w:t xml:space="preserve"> £   250,000</w:t>
            </w:r>
            <w:r w:rsidRPr="007F1D1A">
              <w:rPr>
                <w:rFonts w:ascii="Arial" w:hAnsi="Arial" w:cs="Arial"/>
                <w:b/>
                <w:bCs/>
                <w:color w:val="000000"/>
              </w:rPr>
              <w:t xml:space="preserve"> </w:t>
            </w:r>
          </w:p>
        </w:tc>
      </w:tr>
      <w:tr w:rsidR="00CB688F" w:rsidRPr="007F1D1A" w14:paraId="0D610CB3" w14:textId="77777777" w:rsidTr="00F0244A">
        <w:trPr>
          <w:trHeight w:val="300"/>
        </w:trPr>
        <w:tc>
          <w:tcPr>
            <w:tcW w:w="1975" w:type="dxa"/>
            <w:tcBorders>
              <w:top w:val="nil"/>
              <w:left w:val="single" w:sz="8" w:space="0" w:color="auto"/>
              <w:bottom w:val="nil"/>
              <w:right w:val="nil"/>
            </w:tcBorders>
            <w:shd w:val="clear" w:color="auto" w:fill="auto"/>
            <w:noWrap/>
            <w:hideMark/>
          </w:tcPr>
          <w:p w14:paraId="4E2AFCEF" w14:textId="77777777" w:rsidR="00CB688F" w:rsidRPr="007F1D1A" w:rsidRDefault="00CB688F" w:rsidP="00F0244A">
            <w:pPr>
              <w:rPr>
                <w:rFonts w:ascii="Arial" w:hAnsi="Arial" w:cs="Arial"/>
                <w:b/>
                <w:bCs/>
                <w:color w:val="000000"/>
              </w:rPr>
            </w:pPr>
            <w:r w:rsidRPr="007F1D1A">
              <w:rPr>
                <w:rFonts w:ascii="Arial" w:hAnsi="Arial" w:cs="Arial"/>
                <w:b/>
                <w:bCs/>
                <w:color w:val="000000"/>
              </w:rPr>
              <w:t>Norfolk</w:t>
            </w:r>
          </w:p>
        </w:tc>
        <w:tc>
          <w:tcPr>
            <w:tcW w:w="1276" w:type="dxa"/>
            <w:tcBorders>
              <w:top w:val="nil"/>
              <w:left w:val="single" w:sz="8" w:space="0" w:color="auto"/>
              <w:bottom w:val="nil"/>
              <w:right w:val="single" w:sz="8" w:space="0" w:color="auto"/>
            </w:tcBorders>
            <w:shd w:val="clear" w:color="auto" w:fill="auto"/>
            <w:noWrap/>
            <w:hideMark/>
          </w:tcPr>
          <w:p w14:paraId="62363D68" w14:textId="77777777" w:rsidR="00CB688F" w:rsidRPr="007F1D1A" w:rsidRDefault="00CB688F" w:rsidP="00F0244A">
            <w:pPr>
              <w:rPr>
                <w:rFonts w:ascii="Arial" w:hAnsi="Arial" w:cs="Arial"/>
                <w:color w:val="000000"/>
              </w:rPr>
            </w:pPr>
            <w:r w:rsidRPr="007F1D1A">
              <w:rPr>
                <w:rFonts w:ascii="Arial" w:hAnsi="Arial" w:cs="Arial"/>
                <w:color w:val="000000"/>
              </w:rPr>
              <w:t>East</w:t>
            </w:r>
          </w:p>
        </w:tc>
        <w:tc>
          <w:tcPr>
            <w:tcW w:w="2551" w:type="dxa"/>
            <w:tcBorders>
              <w:top w:val="nil"/>
              <w:left w:val="nil"/>
              <w:bottom w:val="nil"/>
              <w:right w:val="single" w:sz="8" w:space="0" w:color="auto"/>
            </w:tcBorders>
            <w:shd w:val="clear" w:color="auto" w:fill="auto"/>
            <w:noWrap/>
            <w:hideMark/>
          </w:tcPr>
          <w:p w14:paraId="55DE9DCA" w14:textId="77777777" w:rsidR="00CB688F" w:rsidRPr="007F1D1A" w:rsidRDefault="00CB688F" w:rsidP="00F0244A">
            <w:pPr>
              <w:rPr>
                <w:rFonts w:ascii="Arial" w:hAnsi="Arial" w:cs="Arial"/>
                <w:color w:val="000000"/>
              </w:rPr>
            </w:pPr>
            <w:r w:rsidRPr="007F1D1A">
              <w:rPr>
                <w:rFonts w:ascii="Arial" w:hAnsi="Arial" w:cs="Arial"/>
                <w:color w:val="000000"/>
              </w:rPr>
              <w:t>Breckland</w:t>
            </w:r>
          </w:p>
        </w:tc>
        <w:tc>
          <w:tcPr>
            <w:tcW w:w="1769" w:type="dxa"/>
            <w:tcBorders>
              <w:top w:val="nil"/>
              <w:left w:val="nil"/>
              <w:bottom w:val="nil"/>
              <w:right w:val="single" w:sz="8" w:space="0" w:color="auto"/>
            </w:tcBorders>
            <w:shd w:val="clear" w:color="auto" w:fill="auto"/>
            <w:noWrap/>
            <w:hideMark/>
          </w:tcPr>
          <w:p w14:paraId="58583482" w14:textId="77777777" w:rsidR="00CB688F" w:rsidRPr="007F1D1A" w:rsidRDefault="00CB688F" w:rsidP="00F0244A">
            <w:pPr>
              <w:rPr>
                <w:rFonts w:ascii="Arial" w:hAnsi="Arial" w:cs="Arial"/>
                <w:color w:val="000000"/>
              </w:rPr>
            </w:pPr>
            <w:r w:rsidRPr="007F1D1A">
              <w:rPr>
                <w:rFonts w:ascii="Arial" w:hAnsi="Arial" w:cs="Arial"/>
                <w:color w:val="000000"/>
              </w:rPr>
              <w:t>Norfolk County Council</w:t>
            </w:r>
          </w:p>
        </w:tc>
        <w:tc>
          <w:tcPr>
            <w:tcW w:w="1775" w:type="dxa"/>
            <w:tcBorders>
              <w:top w:val="nil"/>
              <w:left w:val="nil"/>
              <w:bottom w:val="nil"/>
              <w:right w:val="single" w:sz="8" w:space="0" w:color="auto"/>
            </w:tcBorders>
            <w:shd w:val="clear" w:color="auto" w:fill="auto"/>
            <w:noWrap/>
            <w:hideMark/>
          </w:tcPr>
          <w:p w14:paraId="4AE34F2B"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11</w:t>
            </w:r>
            <w:r w:rsidRPr="007F1D1A">
              <w:rPr>
                <w:rFonts w:ascii="Arial" w:hAnsi="Arial" w:cs="Arial"/>
                <w:b/>
                <w:bCs/>
                <w:color w:val="000000"/>
              </w:rPr>
              <w:t>5,00</w:t>
            </w:r>
            <w:r>
              <w:rPr>
                <w:rFonts w:ascii="Arial" w:hAnsi="Arial" w:cs="Arial"/>
                <w:b/>
                <w:bCs/>
                <w:color w:val="000000"/>
              </w:rPr>
              <w:t>0</w:t>
            </w:r>
          </w:p>
        </w:tc>
      </w:tr>
      <w:tr w:rsidR="00CB688F" w:rsidRPr="007F1D1A" w14:paraId="3A4D32E6" w14:textId="77777777" w:rsidTr="00F0244A">
        <w:trPr>
          <w:trHeight w:val="300"/>
        </w:trPr>
        <w:tc>
          <w:tcPr>
            <w:tcW w:w="1975" w:type="dxa"/>
            <w:tcBorders>
              <w:top w:val="nil"/>
              <w:left w:val="single" w:sz="8" w:space="0" w:color="auto"/>
              <w:bottom w:val="nil"/>
              <w:right w:val="nil"/>
            </w:tcBorders>
            <w:shd w:val="clear" w:color="auto" w:fill="auto"/>
            <w:noWrap/>
            <w:hideMark/>
          </w:tcPr>
          <w:p w14:paraId="5F30EDF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3260CB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5C3EA6F" w14:textId="77777777" w:rsidR="00CB688F" w:rsidRPr="007F1D1A" w:rsidRDefault="00CB688F" w:rsidP="00F0244A">
            <w:pPr>
              <w:rPr>
                <w:rFonts w:ascii="Arial" w:hAnsi="Arial" w:cs="Arial"/>
                <w:color w:val="000000"/>
              </w:rPr>
            </w:pPr>
            <w:r w:rsidRPr="007F1D1A">
              <w:rPr>
                <w:rFonts w:ascii="Arial" w:hAnsi="Arial" w:cs="Arial"/>
                <w:color w:val="000000"/>
              </w:rPr>
              <w:t>Broadland</w:t>
            </w:r>
          </w:p>
        </w:tc>
        <w:tc>
          <w:tcPr>
            <w:tcW w:w="1769" w:type="dxa"/>
            <w:tcBorders>
              <w:top w:val="nil"/>
              <w:left w:val="nil"/>
              <w:bottom w:val="nil"/>
              <w:right w:val="single" w:sz="8" w:space="0" w:color="auto"/>
            </w:tcBorders>
            <w:shd w:val="clear" w:color="auto" w:fill="auto"/>
            <w:noWrap/>
            <w:hideMark/>
          </w:tcPr>
          <w:p w14:paraId="18055F4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2125983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90AB821" w14:textId="77777777" w:rsidTr="00F0244A">
        <w:trPr>
          <w:trHeight w:val="315"/>
        </w:trPr>
        <w:tc>
          <w:tcPr>
            <w:tcW w:w="1975" w:type="dxa"/>
            <w:tcBorders>
              <w:top w:val="nil"/>
              <w:left w:val="single" w:sz="8" w:space="0" w:color="auto"/>
              <w:bottom w:val="nil"/>
              <w:right w:val="nil"/>
            </w:tcBorders>
            <w:shd w:val="clear" w:color="auto" w:fill="auto"/>
            <w:noWrap/>
            <w:hideMark/>
          </w:tcPr>
          <w:p w14:paraId="3EA66EE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1F898F7"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910EC70" w14:textId="77777777" w:rsidR="00CB688F" w:rsidRPr="007F1D1A" w:rsidRDefault="00CB688F" w:rsidP="00F0244A">
            <w:pPr>
              <w:rPr>
                <w:rFonts w:ascii="Arial" w:hAnsi="Arial" w:cs="Arial"/>
                <w:color w:val="000000"/>
              </w:rPr>
            </w:pPr>
            <w:r w:rsidRPr="007F1D1A">
              <w:rPr>
                <w:rFonts w:ascii="Arial" w:hAnsi="Arial" w:cs="Arial"/>
                <w:color w:val="000000"/>
              </w:rPr>
              <w:t xml:space="preserve">Great Yarmouth Borough </w:t>
            </w:r>
          </w:p>
        </w:tc>
        <w:tc>
          <w:tcPr>
            <w:tcW w:w="1769" w:type="dxa"/>
            <w:tcBorders>
              <w:top w:val="nil"/>
              <w:left w:val="nil"/>
              <w:bottom w:val="nil"/>
              <w:right w:val="single" w:sz="8" w:space="0" w:color="auto"/>
            </w:tcBorders>
            <w:shd w:val="clear" w:color="auto" w:fill="auto"/>
            <w:noWrap/>
            <w:hideMark/>
          </w:tcPr>
          <w:p w14:paraId="694B3AB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618308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6AD0BF6" w14:textId="77777777" w:rsidTr="00F0244A">
        <w:trPr>
          <w:trHeight w:val="300"/>
        </w:trPr>
        <w:tc>
          <w:tcPr>
            <w:tcW w:w="1975" w:type="dxa"/>
            <w:tcBorders>
              <w:top w:val="nil"/>
              <w:left w:val="single" w:sz="8" w:space="0" w:color="auto"/>
              <w:bottom w:val="nil"/>
              <w:right w:val="nil"/>
            </w:tcBorders>
            <w:shd w:val="clear" w:color="auto" w:fill="auto"/>
            <w:noWrap/>
            <w:hideMark/>
          </w:tcPr>
          <w:p w14:paraId="5B46CB5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5F2A98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95EAEB6" w14:textId="77777777" w:rsidR="00CB688F" w:rsidRPr="007F1D1A" w:rsidRDefault="00CB688F" w:rsidP="00F0244A">
            <w:pPr>
              <w:rPr>
                <w:rFonts w:ascii="Arial" w:hAnsi="Arial" w:cs="Arial"/>
                <w:color w:val="000000"/>
              </w:rPr>
            </w:pPr>
            <w:r w:rsidRPr="007F1D1A">
              <w:rPr>
                <w:rFonts w:ascii="Arial" w:hAnsi="Arial" w:cs="Arial"/>
                <w:color w:val="000000"/>
              </w:rPr>
              <w:t>King's Lynn and West Norfolk</w:t>
            </w:r>
          </w:p>
        </w:tc>
        <w:tc>
          <w:tcPr>
            <w:tcW w:w="1769" w:type="dxa"/>
            <w:tcBorders>
              <w:top w:val="nil"/>
              <w:left w:val="nil"/>
              <w:bottom w:val="nil"/>
              <w:right w:val="single" w:sz="8" w:space="0" w:color="auto"/>
            </w:tcBorders>
            <w:shd w:val="clear" w:color="auto" w:fill="auto"/>
            <w:noWrap/>
            <w:hideMark/>
          </w:tcPr>
          <w:p w14:paraId="1061299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A85B63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1293D77" w14:textId="77777777" w:rsidTr="00F0244A">
        <w:trPr>
          <w:trHeight w:val="300"/>
        </w:trPr>
        <w:tc>
          <w:tcPr>
            <w:tcW w:w="1975" w:type="dxa"/>
            <w:tcBorders>
              <w:top w:val="nil"/>
              <w:left w:val="single" w:sz="8" w:space="0" w:color="auto"/>
              <w:bottom w:val="nil"/>
              <w:right w:val="nil"/>
            </w:tcBorders>
            <w:shd w:val="clear" w:color="auto" w:fill="auto"/>
            <w:noWrap/>
            <w:hideMark/>
          </w:tcPr>
          <w:p w14:paraId="67B0D96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691E43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25ED05F9" w14:textId="77777777" w:rsidR="00CB688F" w:rsidRPr="007F1D1A" w:rsidRDefault="00CB688F" w:rsidP="00F0244A">
            <w:pPr>
              <w:rPr>
                <w:rFonts w:ascii="Arial" w:hAnsi="Arial" w:cs="Arial"/>
                <w:color w:val="000000"/>
              </w:rPr>
            </w:pPr>
            <w:r w:rsidRPr="007F1D1A">
              <w:rPr>
                <w:rFonts w:ascii="Arial" w:hAnsi="Arial" w:cs="Arial"/>
                <w:color w:val="000000"/>
              </w:rPr>
              <w:t xml:space="preserve">Norfolk County </w:t>
            </w:r>
          </w:p>
        </w:tc>
        <w:tc>
          <w:tcPr>
            <w:tcW w:w="1769" w:type="dxa"/>
            <w:tcBorders>
              <w:top w:val="nil"/>
              <w:left w:val="nil"/>
              <w:bottom w:val="nil"/>
              <w:right w:val="single" w:sz="8" w:space="0" w:color="auto"/>
            </w:tcBorders>
            <w:shd w:val="clear" w:color="auto" w:fill="auto"/>
            <w:noWrap/>
            <w:hideMark/>
          </w:tcPr>
          <w:p w14:paraId="110ADBD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8A01A9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2FDEC23" w14:textId="77777777" w:rsidTr="00F0244A">
        <w:trPr>
          <w:trHeight w:val="300"/>
        </w:trPr>
        <w:tc>
          <w:tcPr>
            <w:tcW w:w="1975" w:type="dxa"/>
            <w:tcBorders>
              <w:top w:val="nil"/>
              <w:left w:val="single" w:sz="8" w:space="0" w:color="auto"/>
              <w:bottom w:val="nil"/>
              <w:right w:val="nil"/>
            </w:tcBorders>
            <w:shd w:val="clear" w:color="auto" w:fill="auto"/>
            <w:noWrap/>
            <w:hideMark/>
          </w:tcPr>
          <w:p w14:paraId="0627EEE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505B4C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06F4A5AA" w14:textId="77777777" w:rsidR="00CB688F" w:rsidRPr="007F1D1A" w:rsidRDefault="00CB688F" w:rsidP="00F0244A">
            <w:pPr>
              <w:rPr>
                <w:rFonts w:ascii="Arial" w:hAnsi="Arial" w:cs="Arial"/>
                <w:color w:val="000000"/>
              </w:rPr>
            </w:pPr>
            <w:r w:rsidRPr="007F1D1A">
              <w:rPr>
                <w:rFonts w:ascii="Arial" w:hAnsi="Arial" w:cs="Arial"/>
                <w:color w:val="000000"/>
              </w:rPr>
              <w:t xml:space="preserve">North Norfolk </w:t>
            </w:r>
          </w:p>
        </w:tc>
        <w:tc>
          <w:tcPr>
            <w:tcW w:w="1769" w:type="dxa"/>
            <w:tcBorders>
              <w:top w:val="nil"/>
              <w:left w:val="nil"/>
              <w:bottom w:val="nil"/>
              <w:right w:val="single" w:sz="8" w:space="0" w:color="auto"/>
            </w:tcBorders>
            <w:shd w:val="clear" w:color="auto" w:fill="auto"/>
            <w:noWrap/>
            <w:hideMark/>
          </w:tcPr>
          <w:p w14:paraId="728411C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FAB8AF0"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A0DFE02" w14:textId="77777777" w:rsidTr="00F0244A">
        <w:trPr>
          <w:trHeight w:val="300"/>
        </w:trPr>
        <w:tc>
          <w:tcPr>
            <w:tcW w:w="1975" w:type="dxa"/>
            <w:tcBorders>
              <w:top w:val="nil"/>
              <w:left w:val="single" w:sz="8" w:space="0" w:color="auto"/>
              <w:bottom w:val="nil"/>
              <w:right w:val="nil"/>
            </w:tcBorders>
            <w:shd w:val="clear" w:color="auto" w:fill="auto"/>
            <w:noWrap/>
            <w:hideMark/>
          </w:tcPr>
          <w:p w14:paraId="6258B11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F8F7A6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E58B716" w14:textId="77777777" w:rsidR="00CB688F" w:rsidRPr="007F1D1A" w:rsidRDefault="00CB688F" w:rsidP="00F0244A">
            <w:pPr>
              <w:rPr>
                <w:rFonts w:ascii="Arial" w:hAnsi="Arial" w:cs="Arial"/>
                <w:color w:val="000000"/>
              </w:rPr>
            </w:pPr>
            <w:r w:rsidRPr="007F1D1A">
              <w:rPr>
                <w:rFonts w:ascii="Arial" w:hAnsi="Arial" w:cs="Arial"/>
                <w:color w:val="000000"/>
              </w:rPr>
              <w:t>Norwich City Council</w:t>
            </w:r>
          </w:p>
        </w:tc>
        <w:tc>
          <w:tcPr>
            <w:tcW w:w="1769" w:type="dxa"/>
            <w:tcBorders>
              <w:top w:val="nil"/>
              <w:left w:val="nil"/>
              <w:bottom w:val="nil"/>
              <w:right w:val="single" w:sz="8" w:space="0" w:color="auto"/>
            </w:tcBorders>
            <w:shd w:val="clear" w:color="auto" w:fill="auto"/>
            <w:noWrap/>
            <w:hideMark/>
          </w:tcPr>
          <w:p w14:paraId="6C749AD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064E76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94652DE" w14:textId="77777777" w:rsidTr="00F0244A">
        <w:trPr>
          <w:trHeight w:val="300"/>
        </w:trPr>
        <w:tc>
          <w:tcPr>
            <w:tcW w:w="1975" w:type="dxa"/>
            <w:tcBorders>
              <w:top w:val="nil"/>
              <w:left w:val="single" w:sz="8" w:space="0" w:color="auto"/>
              <w:bottom w:val="nil"/>
              <w:right w:val="nil"/>
            </w:tcBorders>
            <w:shd w:val="clear" w:color="auto" w:fill="auto"/>
            <w:noWrap/>
            <w:hideMark/>
          </w:tcPr>
          <w:p w14:paraId="15D6774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FAAD5D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7DAFE16" w14:textId="77777777" w:rsidR="00CB688F" w:rsidRPr="007F1D1A" w:rsidRDefault="00CB688F" w:rsidP="00F0244A">
            <w:pPr>
              <w:rPr>
                <w:rFonts w:ascii="Arial" w:hAnsi="Arial" w:cs="Arial"/>
                <w:color w:val="000000"/>
              </w:rPr>
            </w:pPr>
            <w:r w:rsidRPr="007F1D1A">
              <w:rPr>
                <w:rFonts w:ascii="Arial" w:hAnsi="Arial" w:cs="Arial"/>
                <w:color w:val="000000"/>
              </w:rPr>
              <w:t>South Norfolk Council</w:t>
            </w:r>
          </w:p>
        </w:tc>
        <w:tc>
          <w:tcPr>
            <w:tcW w:w="1769" w:type="dxa"/>
            <w:tcBorders>
              <w:top w:val="nil"/>
              <w:left w:val="nil"/>
              <w:bottom w:val="nil"/>
              <w:right w:val="single" w:sz="8" w:space="0" w:color="auto"/>
            </w:tcBorders>
            <w:shd w:val="clear" w:color="auto" w:fill="auto"/>
            <w:noWrap/>
            <w:hideMark/>
          </w:tcPr>
          <w:p w14:paraId="67526F6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08995D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D57438C" w14:textId="77777777" w:rsidTr="00F0244A">
        <w:trPr>
          <w:trHeight w:val="300"/>
        </w:trPr>
        <w:tc>
          <w:tcPr>
            <w:tcW w:w="1975" w:type="dxa"/>
            <w:tcBorders>
              <w:top w:val="single" w:sz="8" w:space="0" w:color="auto"/>
              <w:left w:val="single" w:sz="8" w:space="0" w:color="auto"/>
              <w:bottom w:val="nil"/>
              <w:right w:val="single" w:sz="8" w:space="0" w:color="auto"/>
            </w:tcBorders>
            <w:shd w:val="clear" w:color="auto" w:fill="auto"/>
            <w:noWrap/>
            <w:hideMark/>
          </w:tcPr>
          <w:p w14:paraId="39E5C87E" w14:textId="77777777" w:rsidR="00CB688F" w:rsidRPr="007F1D1A" w:rsidRDefault="00CB688F" w:rsidP="00F0244A">
            <w:pPr>
              <w:rPr>
                <w:rFonts w:ascii="Arial" w:hAnsi="Arial" w:cs="Arial"/>
                <w:b/>
                <w:bCs/>
                <w:color w:val="000000"/>
              </w:rPr>
            </w:pPr>
            <w:r w:rsidRPr="007F1D1A">
              <w:rPr>
                <w:rFonts w:ascii="Arial" w:hAnsi="Arial" w:cs="Arial"/>
                <w:b/>
                <w:bCs/>
                <w:color w:val="000000"/>
              </w:rPr>
              <w:t>North East Partnership *</w:t>
            </w:r>
          </w:p>
        </w:tc>
        <w:tc>
          <w:tcPr>
            <w:tcW w:w="1276" w:type="dxa"/>
            <w:tcBorders>
              <w:top w:val="single" w:sz="8" w:space="0" w:color="auto"/>
              <w:left w:val="nil"/>
              <w:bottom w:val="nil"/>
              <w:right w:val="single" w:sz="8" w:space="0" w:color="auto"/>
            </w:tcBorders>
            <w:shd w:val="clear" w:color="auto" w:fill="auto"/>
            <w:noWrap/>
            <w:hideMark/>
          </w:tcPr>
          <w:p w14:paraId="3F496C4E" w14:textId="77777777" w:rsidR="00CB688F" w:rsidRPr="007F1D1A" w:rsidRDefault="00CB688F" w:rsidP="00F0244A">
            <w:pPr>
              <w:rPr>
                <w:rFonts w:ascii="Arial" w:hAnsi="Arial" w:cs="Arial"/>
                <w:color w:val="000000"/>
              </w:rPr>
            </w:pPr>
            <w:r w:rsidRPr="007F1D1A">
              <w:rPr>
                <w:rFonts w:ascii="Arial" w:hAnsi="Arial" w:cs="Arial"/>
                <w:color w:val="000000"/>
              </w:rPr>
              <w:t>North East</w:t>
            </w:r>
          </w:p>
        </w:tc>
        <w:tc>
          <w:tcPr>
            <w:tcW w:w="2551" w:type="dxa"/>
            <w:tcBorders>
              <w:top w:val="single" w:sz="8" w:space="0" w:color="auto"/>
              <w:left w:val="nil"/>
              <w:bottom w:val="nil"/>
              <w:right w:val="single" w:sz="8" w:space="0" w:color="auto"/>
            </w:tcBorders>
            <w:shd w:val="clear" w:color="auto" w:fill="auto"/>
            <w:noWrap/>
            <w:hideMark/>
          </w:tcPr>
          <w:p w14:paraId="7ECCC0B4" w14:textId="77777777" w:rsidR="00CB688F" w:rsidRPr="007F1D1A" w:rsidRDefault="00CB688F" w:rsidP="00F0244A">
            <w:pPr>
              <w:rPr>
                <w:rFonts w:ascii="Arial" w:hAnsi="Arial" w:cs="Arial"/>
                <w:color w:val="000000"/>
              </w:rPr>
            </w:pPr>
            <w:r w:rsidRPr="007F1D1A">
              <w:rPr>
                <w:rFonts w:ascii="Arial" w:hAnsi="Arial" w:cs="Arial"/>
                <w:color w:val="000000"/>
              </w:rPr>
              <w:t>Gateshead</w:t>
            </w:r>
          </w:p>
        </w:tc>
        <w:tc>
          <w:tcPr>
            <w:tcW w:w="1769" w:type="dxa"/>
            <w:tcBorders>
              <w:top w:val="single" w:sz="8" w:space="0" w:color="auto"/>
              <w:left w:val="nil"/>
              <w:bottom w:val="nil"/>
              <w:right w:val="single" w:sz="8" w:space="0" w:color="auto"/>
            </w:tcBorders>
            <w:shd w:val="clear" w:color="auto" w:fill="auto"/>
            <w:noWrap/>
            <w:hideMark/>
          </w:tcPr>
          <w:p w14:paraId="1009A777" w14:textId="77777777" w:rsidR="00CB688F" w:rsidRPr="007F1D1A" w:rsidRDefault="00CB688F" w:rsidP="00F0244A">
            <w:pPr>
              <w:rPr>
                <w:rFonts w:ascii="Arial" w:hAnsi="Arial" w:cs="Arial"/>
                <w:color w:val="000000"/>
              </w:rPr>
            </w:pPr>
            <w:r w:rsidRPr="007F1D1A">
              <w:rPr>
                <w:rFonts w:ascii="Arial" w:hAnsi="Arial" w:cs="Arial"/>
                <w:color w:val="000000"/>
              </w:rPr>
              <w:t>Newcastle upon Tyne</w:t>
            </w:r>
          </w:p>
        </w:tc>
        <w:tc>
          <w:tcPr>
            <w:tcW w:w="1775" w:type="dxa"/>
            <w:tcBorders>
              <w:top w:val="single" w:sz="8" w:space="0" w:color="auto"/>
              <w:left w:val="nil"/>
              <w:bottom w:val="nil"/>
              <w:right w:val="single" w:sz="8" w:space="0" w:color="auto"/>
            </w:tcBorders>
            <w:shd w:val="clear" w:color="auto" w:fill="auto"/>
            <w:noWrap/>
            <w:hideMark/>
          </w:tcPr>
          <w:p w14:paraId="5D6A2D43"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130,000</w:t>
            </w:r>
          </w:p>
        </w:tc>
      </w:tr>
      <w:tr w:rsidR="00CB688F" w:rsidRPr="007F1D1A" w14:paraId="69D72EDD"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27C7346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2031B4B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2DEDFEBC" w14:textId="77777777" w:rsidR="00CB688F" w:rsidRPr="007F1D1A" w:rsidRDefault="00CB688F" w:rsidP="00F0244A">
            <w:pPr>
              <w:rPr>
                <w:rFonts w:ascii="Arial" w:hAnsi="Arial" w:cs="Arial"/>
                <w:color w:val="000000"/>
              </w:rPr>
            </w:pPr>
            <w:r w:rsidRPr="007F1D1A">
              <w:rPr>
                <w:rFonts w:ascii="Arial" w:hAnsi="Arial" w:cs="Arial"/>
                <w:color w:val="000000"/>
              </w:rPr>
              <w:t>Newcastle</w:t>
            </w:r>
          </w:p>
        </w:tc>
        <w:tc>
          <w:tcPr>
            <w:tcW w:w="1769" w:type="dxa"/>
            <w:tcBorders>
              <w:top w:val="nil"/>
              <w:left w:val="nil"/>
              <w:bottom w:val="nil"/>
              <w:right w:val="single" w:sz="8" w:space="0" w:color="auto"/>
            </w:tcBorders>
            <w:shd w:val="clear" w:color="auto" w:fill="auto"/>
            <w:noWrap/>
            <w:hideMark/>
          </w:tcPr>
          <w:p w14:paraId="1E52459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54597A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DA31606"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7F2DCEA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1B5D5B2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77F688B" w14:textId="77777777" w:rsidR="00CB688F" w:rsidRPr="007F1D1A" w:rsidRDefault="00CB688F" w:rsidP="00F0244A">
            <w:pPr>
              <w:rPr>
                <w:rFonts w:ascii="Arial" w:hAnsi="Arial" w:cs="Arial"/>
                <w:color w:val="000000"/>
              </w:rPr>
            </w:pPr>
            <w:r w:rsidRPr="007F1D1A">
              <w:rPr>
                <w:rFonts w:ascii="Arial" w:hAnsi="Arial" w:cs="Arial"/>
                <w:color w:val="000000"/>
              </w:rPr>
              <w:t>North Tyneside</w:t>
            </w:r>
          </w:p>
        </w:tc>
        <w:tc>
          <w:tcPr>
            <w:tcW w:w="1769" w:type="dxa"/>
            <w:tcBorders>
              <w:top w:val="nil"/>
              <w:left w:val="nil"/>
              <w:bottom w:val="nil"/>
              <w:right w:val="single" w:sz="8" w:space="0" w:color="auto"/>
            </w:tcBorders>
            <w:shd w:val="clear" w:color="auto" w:fill="auto"/>
            <w:noWrap/>
            <w:hideMark/>
          </w:tcPr>
          <w:p w14:paraId="1DDA9A3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65B74F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BFFB9AC"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5490CC6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nil"/>
              <w:bottom w:val="nil"/>
              <w:right w:val="single" w:sz="8" w:space="0" w:color="auto"/>
            </w:tcBorders>
            <w:shd w:val="clear" w:color="auto" w:fill="auto"/>
            <w:noWrap/>
            <w:hideMark/>
          </w:tcPr>
          <w:p w14:paraId="51FE7EA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2B4DDACF" w14:textId="77777777" w:rsidR="00CB688F" w:rsidRPr="007F1D1A" w:rsidRDefault="00CB688F" w:rsidP="00F0244A">
            <w:pPr>
              <w:rPr>
                <w:rFonts w:ascii="Arial" w:hAnsi="Arial" w:cs="Arial"/>
                <w:color w:val="000000"/>
              </w:rPr>
            </w:pPr>
            <w:r w:rsidRPr="007F1D1A">
              <w:rPr>
                <w:rFonts w:ascii="Arial" w:hAnsi="Arial" w:cs="Arial"/>
                <w:color w:val="000000"/>
              </w:rPr>
              <w:t>Northumberland</w:t>
            </w:r>
          </w:p>
        </w:tc>
        <w:tc>
          <w:tcPr>
            <w:tcW w:w="1769" w:type="dxa"/>
            <w:tcBorders>
              <w:top w:val="nil"/>
              <w:left w:val="nil"/>
              <w:bottom w:val="nil"/>
              <w:right w:val="single" w:sz="8" w:space="0" w:color="auto"/>
            </w:tcBorders>
            <w:shd w:val="clear" w:color="auto" w:fill="auto"/>
            <w:noWrap/>
            <w:hideMark/>
          </w:tcPr>
          <w:p w14:paraId="64D000A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AB4FAA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E4755FE" w14:textId="77777777" w:rsidTr="00F0244A">
        <w:trPr>
          <w:trHeight w:val="300"/>
        </w:trPr>
        <w:tc>
          <w:tcPr>
            <w:tcW w:w="1975" w:type="dxa"/>
            <w:tcBorders>
              <w:top w:val="single" w:sz="8" w:space="0" w:color="auto"/>
              <w:left w:val="single" w:sz="8" w:space="0" w:color="auto"/>
              <w:bottom w:val="nil"/>
              <w:right w:val="nil"/>
            </w:tcBorders>
            <w:shd w:val="clear" w:color="auto" w:fill="auto"/>
            <w:noWrap/>
            <w:hideMark/>
          </w:tcPr>
          <w:p w14:paraId="0C82C465" w14:textId="77777777" w:rsidR="00CB688F" w:rsidRPr="007F1D1A" w:rsidRDefault="00CB688F" w:rsidP="00F0244A">
            <w:pPr>
              <w:rPr>
                <w:rFonts w:ascii="Arial" w:hAnsi="Arial" w:cs="Arial"/>
                <w:b/>
                <w:bCs/>
                <w:color w:val="000000"/>
              </w:rPr>
            </w:pPr>
            <w:r w:rsidRPr="007F1D1A">
              <w:rPr>
                <w:rFonts w:ascii="Arial" w:hAnsi="Arial" w:cs="Arial"/>
                <w:b/>
                <w:bCs/>
                <w:color w:val="000000"/>
              </w:rPr>
              <w:t>Place Partnership</w:t>
            </w:r>
          </w:p>
        </w:tc>
        <w:tc>
          <w:tcPr>
            <w:tcW w:w="1276" w:type="dxa"/>
            <w:tcBorders>
              <w:top w:val="single" w:sz="8" w:space="0" w:color="auto"/>
              <w:left w:val="single" w:sz="8" w:space="0" w:color="auto"/>
              <w:bottom w:val="nil"/>
              <w:right w:val="single" w:sz="8" w:space="0" w:color="auto"/>
            </w:tcBorders>
            <w:shd w:val="clear" w:color="auto" w:fill="auto"/>
            <w:noWrap/>
            <w:hideMark/>
          </w:tcPr>
          <w:p w14:paraId="0FB5000E" w14:textId="77777777" w:rsidR="00CB688F" w:rsidRPr="007F1D1A" w:rsidRDefault="00CB688F" w:rsidP="00F0244A">
            <w:pPr>
              <w:rPr>
                <w:rFonts w:ascii="Arial" w:hAnsi="Arial" w:cs="Arial"/>
                <w:color w:val="000000"/>
              </w:rPr>
            </w:pPr>
            <w:r w:rsidRPr="007F1D1A">
              <w:rPr>
                <w:rFonts w:ascii="Arial" w:hAnsi="Arial" w:cs="Arial"/>
                <w:color w:val="000000"/>
              </w:rPr>
              <w:t>West Midlands</w:t>
            </w:r>
          </w:p>
        </w:tc>
        <w:tc>
          <w:tcPr>
            <w:tcW w:w="2551" w:type="dxa"/>
            <w:tcBorders>
              <w:top w:val="single" w:sz="8" w:space="0" w:color="auto"/>
              <w:left w:val="nil"/>
              <w:bottom w:val="nil"/>
              <w:right w:val="single" w:sz="8" w:space="0" w:color="auto"/>
            </w:tcBorders>
            <w:shd w:val="clear" w:color="auto" w:fill="auto"/>
            <w:hideMark/>
          </w:tcPr>
          <w:p w14:paraId="2DCFD6C1" w14:textId="77777777" w:rsidR="00CB688F" w:rsidRPr="007F1D1A" w:rsidRDefault="00CB688F" w:rsidP="00F0244A">
            <w:pPr>
              <w:rPr>
                <w:rFonts w:ascii="Arial" w:hAnsi="Arial" w:cs="Arial"/>
                <w:color w:val="000000"/>
              </w:rPr>
            </w:pPr>
            <w:r w:rsidRPr="007F1D1A">
              <w:rPr>
                <w:rFonts w:ascii="Arial" w:hAnsi="Arial" w:cs="Arial"/>
                <w:color w:val="000000"/>
              </w:rPr>
              <w:t>Redditch Borough Council</w:t>
            </w:r>
          </w:p>
        </w:tc>
        <w:tc>
          <w:tcPr>
            <w:tcW w:w="1769" w:type="dxa"/>
            <w:tcBorders>
              <w:top w:val="single" w:sz="8" w:space="0" w:color="auto"/>
              <w:left w:val="nil"/>
              <w:bottom w:val="nil"/>
              <w:right w:val="single" w:sz="8" w:space="0" w:color="auto"/>
            </w:tcBorders>
            <w:shd w:val="clear" w:color="auto" w:fill="auto"/>
            <w:noWrap/>
            <w:hideMark/>
          </w:tcPr>
          <w:p w14:paraId="196E7066" w14:textId="77777777" w:rsidR="00CB688F" w:rsidRPr="007F1D1A" w:rsidRDefault="00CB688F" w:rsidP="00F0244A">
            <w:pPr>
              <w:rPr>
                <w:rFonts w:ascii="Arial" w:hAnsi="Arial" w:cs="Arial"/>
                <w:color w:val="000000"/>
              </w:rPr>
            </w:pPr>
            <w:r w:rsidRPr="007F1D1A">
              <w:rPr>
                <w:rFonts w:ascii="Arial" w:hAnsi="Arial" w:cs="Arial"/>
                <w:color w:val="000000"/>
              </w:rPr>
              <w:t>Place Partnership</w:t>
            </w:r>
          </w:p>
        </w:tc>
        <w:tc>
          <w:tcPr>
            <w:tcW w:w="1775" w:type="dxa"/>
            <w:tcBorders>
              <w:top w:val="single" w:sz="8" w:space="0" w:color="auto"/>
              <w:left w:val="nil"/>
              <w:bottom w:val="nil"/>
              <w:right w:val="single" w:sz="8" w:space="0" w:color="auto"/>
            </w:tcBorders>
            <w:shd w:val="clear" w:color="auto" w:fill="auto"/>
            <w:noWrap/>
            <w:hideMark/>
          </w:tcPr>
          <w:p w14:paraId="3CDABB11" w14:textId="77777777" w:rsidR="00CB688F" w:rsidRPr="007F1D1A" w:rsidRDefault="00CB688F" w:rsidP="00F0244A">
            <w:pPr>
              <w:rPr>
                <w:rFonts w:ascii="Arial" w:hAnsi="Arial" w:cs="Arial"/>
                <w:b/>
                <w:bCs/>
                <w:color w:val="000000"/>
              </w:rPr>
            </w:pPr>
            <w:r>
              <w:rPr>
                <w:rFonts w:ascii="Arial" w:hAnsi="Arial" w:cs="Arial"/>
                <w:b/>
                <w:bCs/>
                <w:color w:val="000000"/>
              </w:rPr>
              <w:t xml:space="preserve"> £  150,000</w:t>
            </w:r>
            <w:r w:rsidRPr="007F1D1A">
              <w:rPr>
                <w:rFonts w:ascii="Arial" w:hAnsi="Arial" w:cs="Arial"/>
                <w:b/>
                <w:bCs/>
                <w:color w:val="000000"/>
              </w:rPr>
              <w:t xml:space="preserve"> </w:t>
            </w:r>
          </w:p>
        </w:tc>
      </w:tr>
      <w:tr w:rsidR="00CB688F" w:rsidRPr="007F1D1A" w14:paraId="7F705439" w14:textId="77777777" w:rsidTr="00F0244A">
        <w:trPr>
          <w:trHeight w:val="300"/>
        </w:trPr>
        <w:tc>
          <w:tcPr>
            <w:tcW w:w="1975" w:type="dxa"/>
            <w:tcBorders>
              <w:top w:val="nil"/>
              <w:left w:val="single" w:sz="8" w:space="0" w:color="auto"/>
              <w:bottom w:val="nil"/>
              <w:right w:val="nil"/>
            </w:tcBorders>
            <w:shd w:val="clear" w:color="auto" w:fill="auto"/>
            <w:noWrap/>
            <w:hideMark/>
          </w:tcPr>
          <w:p w14:paraId="01BAAA7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129A197"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65291751" w14:textId="77777777" w:rsidR="00CB688F" w:rsidRPr="007F1D1A" w:rsidRDefault="00CB688F" w:rsidP="00F0244A">
            <w:pPr>
              <w:rPr>
                <w:rFonts w:ascii="Arial" w:hAnsi="Arial" w:cs="Arial"/>
                <w:color w:val="000000"/>
              </w:rPr>
            </w:pPr>
            <w:r w:rsidRPr="007F1D1A">
              <w:rPr>
                <w:rFonts w:ascii="Arial" w:hAnsi="Arial" w:cs="Arial"/>
                <w:color w:val="000000"/>
              </w:rPr>
              <w:t>Worcester City Council</w:t>
            </w:r>
          </w:p>
        </w:tc>
        <w:tc>
          <w:tcPr>
            <w:tcW w:w="1769" w:type="dxa"/>
            <w:tcBorders>
              <w:top w:val="nil"/>
              <w:left w:val="nil"/>
              <w:bottom w:val="nil"/>
              <w:right w:val="single" w:sz="8" w:space="0" w:color="auto"/>
            </w:tcBorders>
            <w:shd w:val="clear" w:color="auto" w:fill="auto"/>
            <w:noWrap/>
            <w:hideMark/>
          </w:tcPr>
          <w:p w14:paraId="747059C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53077C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97CCA31" w14:textId="77777777" w:rsidTr="00490F29">
        <w:trPr>
          <w:trHeight w:val="300"/>
        </w:trPr>
        <w:tc>
          <w:tcPr>
            <w:tcW w:w="1975" w:type="dxa"/>
            <w:tcBorders>
              <w:top w:val="nil"/>
              <w:left w:val="single" w:sz="8" w:space="0" w:color="auto"/>
              <w:bottom w:val="single" w:sz="8" w:space="0" w:color="auto"/>
              <w:right w:val="nil"/>
            </w:tcBorders>
            <w:shd w:val="clear" w:color="auto" w:fill="auto"/>
            <w:noWrap/>
            <w:hideMark/>
          </w:tcPr>
          <w:p w14:paraId="135C18B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single" w:sz="8" w:space="0" w:color="auto"/>
              <w:right w:val="single" w:sz="8" w:space="0" w:color="auto"/>
            </w:tcBorders>
            <w:shd w:val="clear" w:color="auto" w:fill="auto"/>
            <w:noWrap/>
            <w:hideMark/>
          </w:tcPr>
          <w:p w14:paraId="4F2D618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single" w:sz="8" w:space="0" w:color="auto"/>
              <w:right w:val="single" w:sz="8" w:space="0" w:color="auto"/>
            </w:tcBorders>
            <w:shd w:val="clear" w:color="auto" w:fill="auto"/>
            <w:hideMark/>
          </w:tcPr>
          <w:p w14:paraId="1B03363C" w14:textId="77777777" w:rsidR="00CB688F" w:rsidRPr="007F1D1A" w:rsidRDefault="00CB688F" w:rsidP="00F0244A">
            <w:pPr>
              <w:rPr>
                <w:rFonts w:ascii="Arial" w:hAnsi="Arial" w:cs="Arial"/>
                <w:color w:val="000000"/>
              </w:rPr>
            </w:pPr>
            <w:r w:rsidRPr="007F1D1A">
              <w:rPr>
                <w:rFonts w:ascii="Arial" w:hAnsi="Arial" w:cs="Arial"/>
                <w:color w:val="000000"/>
              </w:rPr>
              <w:t>Worcestershire County Council</w:t>
            </w:r>
          </w:p>
        </w:tc>
        <w:tc>
          <w:tcPr>
            <w:tcW w:w="1769" w:type="dxa"/>
            <w:tcBorders>
              <w:top w:val="nil"/>
              <w:left w:val="nil"/>
              <w:bottom w:val="single" w:sz="8" w:space="0" w:color="auto"/>
              <w:right w:val="single" w:sz="8" w:space="0" w:color="auto"/>
            </w:tcBorders>
            <w:shd w:val="clear" w:color="auto" w:fill="auto"/>
            <w:noWrap/>
            <w:hideMark/>
          </w:tcPr>
          <w:p w14:paraId="65446C7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8" w:space="0" w:color="auto"/>
              <w:right w:val="single" w:sz="8" w:space="0" w:color="auto"/>
            </w:tcBorders>
            <w:shd w:val="clear" w:color="auto" w:fill="auto"/>
            <w:noWrap/>
            <w:hideMark/>
          </w:tcPr>
          <w:p w14:paraId="0D030FA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7BFC499" w14:textId="77777777" w:rsidTr="00490F29">
        <w:trPr>
          <w:trHeight w:val="300"/>
        </w:trPr>
        <w:tc>
          <w:tcPr>
            <w:tcW w:w="1975" w:type="dxa"/>
            <w:tcBorders>
              <w:top w:val="single" w:sz="8" w:space="0" w:color="auto"/>
              <w:left w:val="single" w:sz="8" w:space="0" w:color="auto"/>
              <w:bottom w:val="single" w:sz="4" w:space="0" w:color="auto"/>
              <w:right w:val="nil"/>
            </w:tcBorders>
            <w:shd w:val="clear" w:color="auto" w:fill="auto"/>
            <w:noWrap/>
            <w:hideMark/>
          </w:tcPr>
          <w:p w14:paraId="5365A70C" w14:textId="77777777" w:rsidR="00CB688F" w:rsidRPr="007F1D1A" w:rsidRDefault="00CB688F" w:rsidP="00F0244A">
            <w:pPr>
              <w:rPr>
                <w:rFonts w:ascii="Arial" w:hAnsi="Arial" w:cs="Arial"/>
                <w:b/>
                <w:bCs/>
                <w:color w:val="000000"/>
              </w:rPr>
            </w:pPr>
            <w:r w:rsidRPr="007F1D1A">
              <w:rPr>
                <w:rFonts w:ascii="Arial" w:hAnsi="Arial" w:cs="Arial"/>
                <w:b/>
                <w:bCs/>
                <w:color w:val="000000"/>
              </w:rPr>
              <w:t>Plymouth</w:t>
            </w:r>
          </w:p>
        </w:tc>
        <w:tc>
          <w:tcPr>
            <w:tcW w:w="1276" w:type="dxa"/>
            <w:tcBorders>
              <w:top w:val="single" w:sz="8" w:space="0" w:color="auto"/>
              <w:left w:val="single" w:sz="8" w:space="0" w:color="auto"/>
              <w:bottom w:val="single" w:sz="4" w:space="0" w:color="auto"/>
              <w:right w:val="single" w:sz="8" w:space="0" w:color="auto"/>
            </w:tcBorders>
            <w:shd w:val="clear" w:color="auto" w:fill="auto"/>
            <w:noWrap/>
            <w:hideMark/>
          </w:tcPr>
          <w:p w14:paraId="7DC64AC0" w14:textId="77777777" w:rsidR="00CB688F" w:rsidRPr="007F1D1A" w:rsidRDefault="00CB688F" w:rsidP="00F0244A">
            <w:pPr>
              <w:rPr>
                <w:rFonts w:ascii="Arial" w:hAnsi="Arial" w:cs="Arial"/>
                <w:color w:val="000000"/>
              </w:rPr>
            </w:pPr>
            <w:r w:rsidRPr="007F1D1A">
              <w:rPr>
                <w:rFonts w:ascii="Arial" w:hAnsi="Arial" w:cs="Arial"/>
                <w:color w:val="000000"/>
              </w:rPr>
              <w:t>South West</w:t>
            </w:r>
          </w:p>
        </w:tc>
        <w:tc>
          <w:tcPr>
            <w:tcW w:w="2551" w:type="dxa"/>
            <w:tcBorders>
              <w:top w:val="single" w:sz="8" w:space="0" w:color="auto"/>
              <w:left w:val="nil"/>
              <w:bottom w:val="single" w:sz="4" w:space="0" w:color="auto"/>
              <w:right w:val="single" w:sz="8" w:space="0" w:color="auto"/>
            </w:tcBorders>
            <w:shd w:val="clear" w:color="auto" w:fill="auto"/>
            <w:noWrap/>
            <w:hideMark/>
          </w:tcPr>
          <w:p w14:paraId="181E2B1A" w14:textId="77777777" w:rsidR="00CB688F" w:rsidRDefault="00CB688F" w:rsidP="00F0244A">
            <w:pPr>
              <w:rPr>
                <w:rFonts w:ascii="Arial" w:hAnsi="Arial" w:cs="Arial"/>
                <w:color w:val="000000"/>
              </w:rPr>
            </w:pPr>
            <w:r w:rsidRPr="007F1D1A">
              <w:rPr>
                <w:rFonts w:ascii="Arial" w:hAnsi="Arial" w:cs="Arial"/>
                <w:color w:val="000000"/>
              </w:rPr>
              <w:t>Plymouth</w:t>
            </w:r>
          </w:p>
          <w:p w14:paraId="58683C57" w14:textId="77777777" w:rsidR="00490F29" w:rsidRDefault="00490F29" w:rsidP="00F0244A">
            <w:pPr>
              <w:rPr>
                <w:rFonts w:ascii="Arial" w:hAnsi="Arial" w:cs="Arial"/>
                <w:color w:val="000000"/>
              </w:rPr>
            </w:pPr>
          </w:p>
          <w:p w14:paraId="31DFC2C7" w14:textId="77777777" w:rsidR="00490F29" w:rsidRDefault="00490F29" w:rsidP="00F0244A">
            <w:pPr>
              <w:rPr>
                <w:rFonts w:ascii="Arial" w:hAnsi="Arial" w:cs="Arial"/>
                <w:color w:val="000000"/>
              </w:rPr>
            </w:pPr>
          </w:p>
          <w:p w14:paraId="704018B8" w14:textId="77777777" w:rsidR="00490F29" w:rsidRDefault="00490F29" w:rsidP="00F0244A">
            <w:pPr>
              <w:rPr>
                <w:rFonts w:ascii="Arial" w:hAnsi="Arial" w:cs="Arial"/>
                <w:color w:val="000000"/>
              </w:rPr>
            </w:pPr>
          </w:p>
          <w:p w14:paraId="3B2EAE52" w14:textId="77777777" w:rsidR="00490F29" w:rsidRPr="007F1D1A" w:rsidRDefault="00490F29" w:rsidP="00F0244A">
            <w:pPr>
              <w:rPr>
                <w:rFonts w:ascii="Arial" w:hAnsi="Arial" w:cs="Arial"/>
                <w:color w:val="000000"/>
              </w:rPr>
            </w:pPr>
          </w:p>
        </w:tc>
        <w:tc>
          <w:tcPr>
            <w:tcW w:w="1769" w:type="dxa"/>
            <w:tcBorders>
              <w:top w:val="single" w:sz="8" w:space="0" w:color="auto"/>
              <w:left w:val="nil"/>
              <w:bottom w:val="single" w:sz="4" w:space="0" w:color="auto"/>
              <w:right w:val="single" w:sz="8" w:space="0" w:color="auto"/>
            </w:tcBorders>
            <w:shd w:val="clear" w:color="auto" w:fill="auto"/>
            <w:noWrap/>
            <w:hideMark/>
          </w:tcPr>
          <w:p w14:paraId="08E26253" w14:textId="77777777" w:rsidR="00CB688F" w:rsidRPr="007F1D1A" w:rsidRDefault="00CB688F" w:rsidP="00F0244A">
            <w:pPr>
              <w:rPr>
                <w:rFonts w:ascii="Arial" w:hAnsi="Arial" w:cs="Arial"/>
                <w:color w:val="000000"/>
              </w:rPr>
            </w:pPr>
            <w:r w:rsidRPr="007F1D1A">
              <w:rPr>
                <w:rFonts w:ascii="Arial" w:hAnsi="Arial" w:cs="Arial"/>
                <w:color w:val="000000"/>
              </w:rPr>
              <w:t>Plymouth City Council</w:t>
            </w:r>
          </w:p>
        </w:tc>
        <w:tc>
          <w:tcPr>
            <w:tcW w:w="1775" w:type="dxa"/>
            <w:tcBorders>
              <w:top w:val="single" w:sz="8" w:space="0" w:color="auto"/>
              <w:left w:val="nil"/>
              <w:bottom w:val="single" w:sz="4" w:space="0" w:color="auto"/>
              <w:right w:val="single" w:sz="8" w:space="0" w:color="auto"/>
            </w:tcBorders>
            <w:shd w:val="clear" w:color="auto" w:fill="auto"/>
            <w:noWrap/>
            <w:hideMark/>
          </w:tcPr>
          <w:p w14:paraId="6FE2B828" w14:textId="77777777" w:rsidR="00CB688F" w:rsidRPr="007F1D1A" w:rsidRDefault="00CB688F" w:rsidP="00F0244A">
            <w:pPr>
              <w:rPr>
                <w:rFonts w:ascii="Arial" w:hAnsi="Arial" w:cs="Arial"/>
                <w:b/>
                <w:bCs/>
                <w:color w:val="000000"/>
              </w:rPr>
            </w:pPr>
            <w:r>
              <w:rPr>
                <w:rFonts w:ascii="Arial" w:hAnsi="Arial" w:cs="Arial"/>
                <w:b/>
                <w:bCs/>
                <w:color w:val="000000"/>
              </w:rPr>
              <w:t xml:space="preserve"> £  420,000</w:t>
            </w:r>
            <w:r w:rsidRPr="007F1D1A">
              <w:rPr>
                <w:rFonts w:ascii="Arial" w:hAnsi="Arial" w:cs="Arial"/>
                <w:b/>
                <w:bCs/>
                <w:color w:val="000000"/>
              </w:rPr>
              <w:t xml:space="preserve"> </w:t>
            </w:r>
          </w:p>
        </w:tc>
      </w:tr>
      <w:tr w:rsidR="00CB688F" w:rsidRPr="007F1D1A" w14:paraId="7A7C5E21" w14:textId="77777777" w:rsidTr="00490F29">
        <w:trPr>
          <w:trHeight w:val="300"/>
        </w:trPr>
        <w:tc>
          <w:tcPr>
            <w:tcW w:w="1975" w:type="dxa"/>
            <w:tcBorders>
              <w:top w:val="single" w:sz="4" w:space="0" w:color="auto"/>
              <w:left w:val="single" w:sz="8" w:space="0" w:color="auto"/>
              <w:bottom w:val="nil"/>
              <w:right w:val="nil"/>
            </w:tcBorders>
            <w:shd w:val="clear" w:color="auto" w:fill="auto"/>
            <w:noWrap/>
            <w:hideMark/>
          </w:tcPr>
          <w:p w14:paraId="42E61B57" w14:textId="77777777" w:rsidR="00CB688F" w:rsidRPr="007F1D1A" w:rsidRDefault="00CB688F" w:rsidP="00F0244A">
            <w:pPr>
              <w:rPr>
                <w:rFonts w:ascii="Arial" w:hAnsi="Arial" w:cs="Arial"/>
                <w:b/>
                <w:bCs/>
                <w:color w:val="000000"/>
              </w:rPr>
            </w:pPr>
            <w:r w:rsidRPr="007F1D1A">
              <w:rPr>
                <w:rFonts w:ascii="Arial" w:hAnsi="Arial" w:cs="Arial"/>
                <w:b/>
                <w:bCs/>
                <w:color w:val="000000"/>
              </w:rPr>
              <w:t>Sheffield City Region*</w:t>
            </w:r>
          </w:p>
        </w:tc>
        <w:tc>
          <w:tcPr>
            <w:tcW w:w="1276" w:type="dxa"/>
            <w:tcBorders>
              <w:top w:val="single" w:sz="4" w:space="0" w:color="auto"/>
              <w:left w:val="single" w:sz="8" w:space="0" w:color="auto"/>
              <w:bottom w:val="nil"/>
              <w:right w:val="single" w:sz="8" w:space="0" w:color="auto"/>
            </w:tcBorders>
            <w:shd w:val="clear" w:color="auto" w:fill="auto"/>
            <w:noWrap/>
            <w:hideMark/>
          </w:tcPr>
          <w:p w14:paraId="10B3B8D1" w14:textId="77777777" w:rsidR="00CB688F" w:rsidRPr="007F1D1A" w:rsidRDefault="00CB688F" w:rsidP="00F0244A">
            <w:pPr>
              <w:rPr>
                <w:rFonts w:ascii="Arial" w:hAnsi="Arial" w:cs="Arial"/>
                <w:color w:val="000000"/>
              </w:rPr>
            </w:pPr>
            <w:r w:rsidRPr="007F1D1A">
              <w:rPr>
                <w:rFonts w:ascii="Arial" w:hAnsi="Arial" w:cs="Arial"/>
                <w:color w:val="000000"/>
              </w:rPr>
              <w:t>Yorkshire and Humber</w:t>
            </w:r>
          </w:p>
        </w:tc>
        <w:tc>
          <w:tcPr>
            <w:tcW w:w="2551" w:type="dxa"/>
            <w:tcBorders>
              <w:top w:val="single" w:sz="4" w:space="0" w:color="auto"/>
              <w:left w:val="nil"/>
              <w:bottom w:val="nil"/>
              <w:right w:val="single" w:sz="8" w:space="0" w:color="auto"/>
            </w:tcBorders>
            <w:shd w:val="clear" w:color="auto" w:fill="auto"/>
            <w:noWrap/>
            <w:hideMark/>
          </w:tcPr>
          <w:p w14:paraId="59C5E618" w14:textId="77777777" w:rsidR="00CB688F" w:rsidRPr="007F1D1A" w:rsidRDefault="00CB688F" w:rsidP="00F0244A">
            <w:pPr>
              <w:rPr>
                <w:rFonts w:ascii="Arial" w:hAnsi="Arial" w:cs="Arial"/>
                <w:color w:val="000000"/>
              </w:rPr>
            </w:pPr>
            <w:r w:rsidRPr="007F1D1A">
              <w:rPr>
                <w:rFonts w:ascii="Arial" w:hAnsi="Arial" w:cs="Arial"/>
                <w:color w:val="000000"/>
              </w:rPr>
              <w:t>Barnsley</w:t>
            </w:r>
          </w:p>
        </w:tc>
        <w:tc>
          <w:tcPr>
            <w:tcW w:w="1769" w:type="dxa"/>
            <w:tcBorders>
              <w:top w:val="single" w:sz="4" w:space="0" w:color="auto"/>
              <w:left w:val="nil"/>
              <w:bottom w:val="nil"/>
              <w:right w:val="single" w:sz="8" w:space="0" w:color="auto"/>
            </w:tcBorders>
            <w:shd w:val="clear" w:color="auto" w:fill="auto"/>
            <w:noWrap/>
            <w:hideMark/>
          </w:tcPr>
          <w:p w14:paraId="1818FB17" w14:textId="77777777" w:rsidR="00CB688F" w:rsidRPr="007F1D1A" w:rsidRDefault="00CB688F" w:rsidP="00F0244A">
            <w:pPr>
              <w:rPr>
                <w:rFonts w:ascii="Arial" w:hAnsi="Arial" w:cs="Arial"/>
                <w:color w:val="000000"/>
              </w:rPr>
            </w:pPr>
            <w:r w:rsidRPr="007F1D1A">
              <w:rPr>
                <w:rFonts w:ascii="Arial" w:hAnsi="Arial" w:cs="Arial"/>
                <w:color w:val="000000"/>
              </w:rPr>
              <w:t>Sheffield City Council</w:t>
            </w:r>
          </w:p>
        </w:tc>
        <w:tc>
          <w:tcPr>
            <w:tcW w:w="1775" w:type="dxa"/>
            <w:tcBorders>
              <w:top w:val="single" w:sz="4" w:space="0" w:color="auto"/>
              <w:left w:val="nil"/>
              <w:bottom w:val="nil"/>
              <w:right w:val="single" w:sz="8" w:space="0" w:color="auto"/>
            </w:tcBorders>
            <w:shd w:val="clear" w:color="auto" w:fill="auto"/>
            <w:noWrap/>
            <w:hideMark/>
          </w:tcPr>
          <w:p w14:paraId="11656911"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140,000</w:t>
            </w:r>
            <w:r w:rsidRPr="007F1D1A">
              <w:rPr>
                <w:rFonts w:ascii="Arial" w:hAnsi="Arial" w:cs="Arial"/>
                <w:b/>
                <w:bCs/>
                <w:color w:val="000000"/>
              </w:rPr>
              <w:t xml:space="preserve"> </w:t>
            </w:r>
          </w:p>
        </w:tc>
      </w:tr>
      <w:tr w:rsidR="00CB688F" w:rsidRPr="007F1D1A" w14:paraId="4517167C" w14:textId="77777777" w:rsidTr="00F0244A">
        <w:trPr>
          <w:trHeight w:val="300"/>
        </w:trPr>
        <w:tc>
          <w:tcPr>
            <w:tcW w:w="1975" w:type="dxa"/>
            <w:tcBorders>
              <w:top w:val="nil"/>
              <w:left w:val="single" w:sz="8" w:space="0" w:color="auto"/>
              <w:bottom w:val="nil"/>
              <w:right w:val="nil"/>
            </w:tcBorders>
            <w:shd w:val="clear" w:color="auto" w:fill="auto"/>
            <w:noWrap/>
            <w:hideMark/>
          </w:tcPr>
          <w:p w14:paraId="1034179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3979E29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3F64918" w14:textId="77777777" w:rsidR="00CB688F" w:rsidRPr="007F1D1A" w:rsidRDefault="00CB688F" w:rsidP="00F0244A">
            <w:pPr>
              <w:rPr>
                <w:rFonts w:ascii="Arial" w:hAnsi="Arial" w:cs="Arial"/>
                <w:color w:val="000000"/>
              </w:rPr>
            </w:pPr>
            <w:r w:rsidRPr="007F1D1A">
              <w:rPr>
                <w:rFonts w:ascii="Arial" w:hAnsi="Arial" w:cs="Arial"/>
                <w:color w:val="000000"/>
              </w:rPr>
              <w:t>Bassetlaw</w:t>
            </w:r>
          </w:p>
        </w:tc>
        <w:tc>
          <w:tcPr>
            <w:tcW w:w="1769" w:type="dxa"/>
            <w:tcBorders>
              <w:top w:val="nil"/>
              <w:left w:val="nil"/>
              <w:bottom w:val="nil"/>
              <w:right w:val="single" w:sz="8" w:space="0" w:color="auto"/>
            </w:tcBorders>
            <w:shd w:val="clear" w:color="auto" w:fill="auto"/>
            <w:noWrap/>
            <w:hideMark/>
          </w:tcPr>
          <w:p w14:paraId="6A5EE4D3"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57D5AF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0BA693C6" w14:textId="77777777" w:rsidTr="00F0244A">
        <w:trPr>
          <w:trHeight w:val="300"/>
        </w:trPr>
        <w:tc>
          <w:tcPr>
            <w:tcW w:w="1975" w:type="dxa"/>
            <w:tcBorders>
              <w:top w:val="nil"/>
              <w:left w:val="single" w:sz="8" w:space="0" w:color="auto"/>
              <w:bottom w:val="nil"/>
              <w:right w:val="nil"/>
            </w:tcBorders>
            <w:shd w:val="clear" w:color="auto" w:fill="auto"/>
            <w:noWrap/>
            <w:hideMark/>
          </w:tcPr>
          <w:p w14:paraId="21C676B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5C4A13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7368D1C7" w14:textId="77777777" w:rsidR="00CB688F" w:rsidRPr="007F1D1A" w:rsidRDefault="00CB688F" w:rsidP="00F0244A">
            <w:pPr>
              <w:rPr>
                <w:rFonts w:ascii="Arial" w:hAnsi="Arial" w:cs="Arial"/>
                <w:color w:val="000000"/>
              </w:rPr>
            </w:pPr>
            <w:r w:rsidRPr="007F1D1A">
              <w:rPr>
                <w:rFonts w:ascii="Arial" w:hAnsi="Arial" w:cs="Arial"/>
                <w:color w:val="000000"/>
              </w:rPr>
              <w:t>Bolsover</w:t>
            </w:r>
          </w:p>
        </w:tc>
        <w:tc>
          <w:tcPr>
            <w:tcW w:w="1769" w:type="dxa"/>
            <w:tcBorders>
              <w:top w:val="nil"/>
              <w:left w:val="nil"/>
              <w:bottom w:val="nil"/>
              <w:right w:val="single" w:sz="8" w:space="0" w:color="auto"/>
            </w:tcBorders>
            <w:shd w:val="clear" w:color="auto" w:fill="auto"/>
            <w:noWrap/>
            <w:hideMark/>
          </w:tcPr>
          <w:p w14:paraId="1744BE9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350BE6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CBC0263" w14:textId="77777777" w:rsidTr="00F0244A">
        <w:trPr>
          <w:trHeight w:val="300"/>
        </w:trPr>
        <w:tc>
          <w:tcPr>
            <w:tcW w:w="1975" w:type="dxa"/>
            <w:tcBorders>
              <w:top w:val="nil"/>
              <w:left w:val="single" w:sz="8" w:space="0" w:color="auto"/>
              <w:bottom w:val="nil"/>
              <w:right w:val="nil"/>
            </w:tcBorders>
            <w:shd w:val="clear" w:color="auto" w:fill="auto"/>
            <w:noWrap/>
            <w:hideMark/>
          </w:tcPr>
          <w:p w14:paraId="107FD88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13A2F629"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DCA3611" w14:textId="77777777" w:rsidR="00CB688F" w:rsidRPr="007F1D1A" w:rsidRDefault="00CB688F" w:rsidP="00F0244A">
            <w:pPr>
              <w:rPr>
                <w:rFonts w:ascii="Arial" w:hAnsi="Arial" w:cs="Arial"/>
                <w:color w:val="000000"/>
              </w:rPr>
            </w:pPr>
            <w:r w:rsidRPr="007F1D1A">
              <w:rPr>
                <w:rFonts w:ascii="Arial" w:hAnsi="Arial" w:cs="Arial"/>
                <w:color w:val="000000"/>
              </w:rPr>
              <w:t>Chesterfield</w:t>
            </w:r>
          </w:p>
        </w:tc>
        <w:tc>
          <w:tcPr>
            <w:tcW w:w="1769" w:type="dxa"/>
            <w:tcBorders>
              <w:top w:val="nil"/>
              <w:left w:val="nil"/>
              <w:bottom w:val="nil"/>
              <w:right w:val="single" w:sz="8" w:space="0" w:color="auto"/>
            </w:tcBorders>
            <w:shd w:val="clear" w:color="auto" w:fill="auto"/>
            <w:noWrap/>
            <w:hideMark/>
          </w:tcPr>
          <w:p w14:paraId="01892CB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684B90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39BAE43" w14:textId="77777777" w:rsidTr="00F0244A">
        <w:trPr>
          <w:trHeight w:val="300"/>
        </w:trPr>
        <w:tc>
          <w:tcPr>
            <w:tcW w:w="1975" w:type="dxa"/>
            <w:tcBorders>
              <w:top w:val="nil"/>
              <w:left w:val="single" w:sz="8" w:space="0" w:color="auto"/>
              <w:bottom w:val="nil"/>
              <w:right w:val="nil"/>
            </w:tcBorders>
            <w:shd w:val="clear" w:color="auto" w:fill="auto"/>
            <w:noWrap/>
            <w:hideMark/>
          </w:tcPr>
          <w:p w14:paraId="43B46D0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BC8B1D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5D5CC33A" w14:textId="77777777" w:rsidR="00CB688F" w:rsidRPr="007F1D1A" w:rsidRDefault="00CB688F" w:rsidP="00F0244A">
            <w:pPr>
              <w:rPr>
                <w:rFonts w:ascii="Arial" w:hAnsi="Arial" w:cs="Arial"/>
                <w:color w:val="000000"/>
              </w:rPr>
            </w:pPr>
            <w:r w:rsidRPr="007F1D1A">
              <w:rPr>
                <w:rFonts w:ascii="Arial" w:hAnsi="Arial" w:cs="Arial"/>
                <w:color w:val="000000"/>
              </w:rPr>
              <w:t>Derbyshire Dales</w:t>
            </w:r>
          </w:p>
        </w:tc>
        <w:tc>
          <w:tcPr>
            <w:tcW w:w="1769" w:type="dxa"/>
            <w:tcBorders>
              <w:top w:val="nil"/>
              <w:left w:val="nil"/>
              <w:bottom w:val="nil"/>
              <w:right w:val="single" w:sz="8" w:space="0" w:color="auto"/>
            </w:tcBorders>
            <w:shd w:val="clear" w:color="auto" w:fill="auto"/>
            <w:noWrap/>
            <w:hideMark/>
          </w:tcPr>
          <w:p w14:paraId="4ABA74C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E1F58B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4B867EB" w14:textId="77777777" w:rsidTr="00F0244A">
        <w:trPr>
          <w:trHeight w:val="300"/>
        </w:trPr>
        <w:tc>
          <w:tcPr>
            <w:tcW w:w="1975" w:type="dxa"/>
            <w:tcBorders>
              <w:top w:val="nil"/>
              <w:left w:val="single" w:sz="8" w:space="0" w:color="auto"/>
              <w:bottom w:val="nil"/>
              <w:right w:val="nil"/>
            </w:tcBorders>
            <w:shd w:val="clear" w:color="auto" w:fill="auto"/>
            <w:noWrap/>
            <w:hideMark/>
          </w:tcPr>
          <w:p w14:paraId="4679205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2FD9DDC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541DFC06" w14:textId="77777777" w:rsidR="00CB688F" w:rsidRPr="007F1D1A" w:rsidRDefault="00CB688F" w:rsidP="00F0244A">
            <w:pPr>
              <w:rPr>
                <w:rFonts w:ascii="Arial" w:hAnsi="Arial" w:cs="Arial"/>
                <w:color w:val="000000"/>
              </w:rPr>
            </w:pPr>
            <w:r w:rsidRPr="007F1D1A">
              <w:rPr>
                <w:rFonts w:ascii="Arial" w:hAnsi="Arial" w:cs="Arial"/>
                <w:color w:val="000000"/>
              </w:rPr>
              <w:t>Doncaster</w:t>
            </w:r>
          </w:p>
        </w:tc>
        <w:tc>
          <w:tcPr>
            <w:tcW w:w="1769" w:type="dxa"/>
            <w:tcBorders>
              <w:top w:val="nil"/>
              <w:left w:val="nil"/>
              <w:bottom w:val="nil"/>
              <w:right w:val="single" w:sz="8" w:space="0" w:color="auto"/>
            </w:tcBorders>
            <w:shd w:val="clear" w:color="auto" w:fill="auto"/>
            <w:noWrap/>
            <w:hideMark/>
          </w:tcPr>
          <w:p w14:paraId="1D5A5F2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2F002C8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2F67E3A" w14:textId="77777777" w:rsidTr="00F0244A">
        <w:trPr>
          <w:trHeight w:val="300"/>
        </w:trPr>
        <w:tc>
          <w:tcPr>
            <w:tcW w:w="1975" w:type="dxa"/>
            <w:tcBorders>
              <w:top w:val="nil"/>
              <w:left w:val="single" w:sz="8" w:space="0" w:color="auto"/>
              <w:bottom w:val="nil"/>
              <w:right w:val="nil"/>
            </w:tcBorders>
            <w:shd w:val="clear" w:color="auto" w:fill="auto"/>
            <w:noWrap/>
            <w:hideMark/>
          </w:tcPr>
          <w:p w14:paraId="2177836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0F8E8E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80AA6C6" w14:textId="77777777" w:rsidR="00CB688F" w:rsidRPr="007F1D1A" w:rsidRDefault="00CB688F" w:rsidP="00F0244A">
            <w:pPr>
              <w:rPr>
                <w:rFonts w:ascii="Arial" w:hAnsi="Arial" w:cs="Arial"/>
                <w:color w:val="000000"/>
              </w:rPr>
            </w:pPr>
            <w:r w:rsidRPr="007F1D1A">
              <w:rPr>
                <w:rFonts w:ascii="Arial" w:hAnsi="Arial" w:cs="Arial"/>
                <w:color w:val="000000"/>
              </w:rPr>
              <w:t xml:space="preserve">North East Derbyshire </w:t>
            </w:r>
          </w:p>
        </w:tc>
        <w:tc>
          <w:tcPr>
            <w:tcW w:w="1769" w:type="dxa"/>
            <w:tcBorders>
              <w:top w:val="nil"/>
              <w:left w:val="nil"/>
              <w:bottom w:val="nil"/>
              <w:right w:val="single" w:sz="8" w:space="0" w:color="auto"/>
            </w:tcBorders>
            <w:shd w:val="clear" w:color="auto" w:fill="auto"/>
            <w:noWrap/>
            <w:hideMark/>
          </w:tcPr>
          <w:p w14:paraId="7BACEC1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3EB3FA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D3540D9" w14:textId="77777777" w:rsidTr="00F0244A">
        <w:trPr>
          <w:trHeight w:val="300"/>
        </w:trPr>
        <w:tc>
          <w:tcPr>
            <w:tcW w:w="1975" w:type="dxa"/>
            <w:tcBorders>
              <w:top w:val="nil"/>
              <w:left w:val="single" w:sz="8" w:space="0" w:color="auto"/>
              <w:bottom w:val="nil"/>
              <w:right w:val="nil"/>
            </w:tcBorders>
            <w:shd w:val="clear" w:color="auto" w:fill="auto"/>
            <w:noWrap/>
            <w:hideMark/>
          </w:tcPr>
          <w:p w14:paraId="2555619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78ECF7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1CBA5670" w14:textId="77777777" w:rsidR="00CB688F" w:rsidRPr="007F1D1A" w:rsidRDefault="00CB688F" w:rsidP="00F0244A">
            <w:pPr>
              <w:rPr>
                <w:rFonts w:ascii="Arial" w:hAnsi="Arial" w:cs="Arial"/>
                <w:color w:val="000000"/>
              </w:rPr>
            </w:pPr>
            <w:r w:rsidRPr="007F1D1A">
              <w:rPr>
                <w:rFonts w:ascii="Arial" w:hAnsi="Arial" w:cs="Arial"/>
                <w:color w:val="000000"/>
              </w:rPr>
              <w:t>Rotherham</w:t>
            </w:r>
          </w:p>
        </w:tc>
        <w:tc>
          <w:tcPr>
            <w:tcW w:w="1769" w:type="dxa"/>
            <w:tcBorders>
              <w:top w:val="nil"/>
              <w:left w:val="nil"/>
              <w:bottom w:val="nil"/>
              <w:right w:val="single" w:sz="8" w:space="0" w:color="auto"/>
            </w:tcBorders>
            <w:shd w:val="clear" w:color="auto" w:fill="auto"/>
            <w:noWrap/>
            <w:hideMark/>
          </w:tcPr>
          <w:p w14:paraId="3392B55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E44B73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1C8B5A5" w14:textId="77777777" w:rsidTr="00F0244A">
        <w:trPr>
          <w:trHeight w:val="300"/>
        </w:trPr>
        <w:tc>
          <w:tcPr>
            <w:tcW w:w="1975" w:type="dxa"/>
            <w:tcBorders>
              <w:top w:val="nil"/>
              <w:left w:val="single" w:sz="8" w:space="0" w:color="auto"/>
              <w:bottom w:val="single" w:sz="8" w:space="0" w:color="auto"/>
              <w:right w:val="nil"/>
            </w:tcBorders>
            <w:shd w:val="clear" w:color="auto" w:fill="auto"/>
            <w:noWrap/>
            <w:hideMark/>
          </w:tcPr>
          <w:p w14:paraId="0F05A17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single" w:sz="8" w:space="0" w:color="auto"/>
              <w:right w:val="single" w:sz="8" w:space="0" w:color="auto"/>
            </w:tcBorders>
            <w:shd w:val="clear" w:color="auto" w:fill="auto"/>
            <w:noWrap/>
            <w:hideMark/>
          </w:tcPr>
          <w:p w14:paraId="660F595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single" w:sz="8" w:space="0" w:color="auto"/>
              <w:right w:val="single" w:sz="8" w:space="0" w:color="auto"/>
            </w:tcBorders>
            <w:shd w:val="clear" w:color="auto" w:fill="auto"/>
            <w:noWrap/>
            <w:hideMark/>
          </w:tcPr>
          <w:p w14:paraId="75E46BDF" w14:textId="77777777" w:rsidR="00CB688F" w:rsidRPr="007F1D1A" w:rsidRDefault="00CB688F" w:rsidP="00F0244A">
            <w:pPr>
              <w:rPr>
                <w:rFonts w:ascii="Arial" w:hAnsi="Arial" w:cs="Arial"/>
                <w:color w:val="000000"/>
              </w:rPr>
            </w:pPr>
            <w:r w:rsidRPr="007F1D1A">
              <w:rPr>
                <w:rFonts w:ascii="Arial" w:hAnsi="Arial" w:cs="Arial"/>
                <w:color w:val="000000"/>
              </w:rPr>
              <w:t>Sheffield</w:t>
            </w:r>
          </w:p>
        </w:tc>
        <w:tc>
          <w:tcPr>
            <w:tcW w:w="1769" w:type="dxa"/>
            <w:tcBorders>
              <w:top w:val="nil"/>
              <w:left w:val="nil"/>
              <w:bottom w:val="single" w:sz="8" w:space="0" w:color="auto"/>
              <w:right w:val="single" w:sz="8" w:space="0" w:color="auto"/>
            </w:tcBorders>
            <w:shd w:val="clear" w:color="auto" w:fill="auto"/>
            <w:noWrap/>
            <w:hideMark/>
          </w:tcPr>
          <w:p w14:paraId="570B4C7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single" w:sz="8" w:space="0" w:color="auto"/>
              <w:right w:val="single" w:sz="8" w:space="0" w:color="auto"/>
            </w:tcBorders>
            <w:shd w:val="clear" w:color="auto" w:fill="auto"/>
            <w:noWrap/>
            <w:hideMark/>
          </w:tcPr>
          <w:p w14:paraId="67812DD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56D145A"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6BED76A5" w14:textId="77777777" w:rsidR="00CB688F" w:rsidRPr="007F1D1A" w:rsidRDefault="00CB688F" w:rsidP="00F0244A">
            <w:pPr>
              <w:rPr>
                <w:rFonts w:ascii="Arial" w:hAnsi="Arial" w:cs="Arial"/>
                <w:b/>
                <w:bCs/>
                <w:color w:val="000000"/>
              </w:rPr>
            </w:pPr>
            <w:r w:rsidRPr="007F1D1A">
              <w:rPr>
                <w:rFonts w:ascii="Arial" w:hAnsi="Arial" w:cs="Arial"/>
                <w:b/>
                <w:bCs/>
                <w:color w:val="000000"/>
              </w:rPr>
              <w:t>Solent LEP</w:t>
            </w:r>
          </w:p>
        </w:tc>
        <w:tc>
          <w:tcPr>
            <w:tcW w:w="1276" w:type="dxa"/>
            <w:tcBorders>
              <w:top w:val="nil"/>
              <w:left w:val="nil"/>
              <w:bottom w:val="nil"/>
              <w:right w:val="single" w:sz="8" w:space="0" w:color="auto"/>
            </w:tcBorders>
            <w:shd w:val="clear" w:color="auto" w:fill="auto"/>
            <w:noWrap/>
            <w:hideMark/>
          </w:tcPr>
          <w:p w14:paraId="0FED93E0" w14:textId="77777777" w:rsidR="00CB688F" w:rsidRPr="007F1D1A" w:rsidRDefault="00CB688F" w:rsidP="00F0244A">
            <w:pPr>
              <w:rPr>
                <w:rFonts w:ascii="Arial" w:hAnsi="Arial" w:cs="Arial"/>
                <w:color w:val="000000"/>
              </w:rPr>
            </w:pPr>
            <w:r w:rsidRPr="007F1D1A">
              <w:rPr>
                <w:rFonts w:ascii="Arial" w:hAnsi="Arial" w:cs="Arial"/>
                <w:color w:val="000000"/>
              </w:rPr>
              <w:t>South East</w:t>
            </w:r>
          </w:p>
        </w:tc>
        <w:tc>
          <w:tcPr>
            <w:tcW w:w="2551" w:type="dxa"/>
            <w:tcBorders>
              <w:top w:val="nil"/>
              <w:left w:val="nil"/>
              <w:bottom w:val="nil"/>
              <w:right w:val="single" w:sz="8" w:space="0" w:color="auto"/>
            </w:tcBorders>
            <w:shd w:val="clear" w:color="auto" w:fill="auto"/>
            <w:noWrap/>
            <w:hideMark/>
          </w:tcPr>
          <w:p w14:paraId="284EBCA3" w14:textId="77777777" w:rsidR="00CB688F" w:rsidRPr="007F1D1A" w:rsidRDefault="00CB688F" w:rsidP="00F0244A">
            <w:pPr>
              <w:rPr>
                <w:rFonts w:ascii="Arial" w:hAnsi="Arial" w:cs="Arial"/>
                <w:color w:val="000000"/>
              </w:rPr>
            </w:pPr>
            <w:r w:rsidRPr="007F1D1A">
              <w:rPr>
                <w:rFonts w:ascii="Arial" w:hAnsi="Arial" w:cs="Arial"/>
                <w:color w:val="000000"/>
              </w:rPr>
              <w:t>Portsmouth</w:t>
            </w:r>
          </w:p>
        </w:tc>
        <w:tc>
          <w:tcPr>
            <w:tcW w:w="1769" w:type="dxa"/>
            <w:tcBorders>
              <w:top w:val="nil"/>
              <w:left w:val="nil"/>
              <w:bottom w:val="nil"/>
              <w:right w:val="single" w:sz="8" w:space="0" w:color="auto"/>
            </w:tcBorders>
            <w:shd w:val="clear" w:color="auto" w:fill="auto"/>
            <w:noWrap/>
            <w:hideMark/>
          </w:tcPr>
          <w:p w14:paraId="6FA77EE5"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7BC148D"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  </w:t>
            </w:r>
            <w:r>
              <w:rPr>
                <w:rFonts w:ascii="Arial" w:hAnsi="Arial" w:cs="Arial"/>
                <w:b/>
                <w:bCs/>
                <w:color w:val="000000"/>
              </w:rPr>
              <w:t>400,000</w:t>
            </w:r>
            <w:r w:rsidRPr="007F1D1A">
              <w:rPr>
                <w:rFonts w:ascii="Arial" w:hAnsi="Arial" w:cs="Arial"/>
                <w:b/>
                <w:bCs/>
                <w:color w:val="000000"/>
              </w:rPr>
              <w:t xml:space="preserve"> </w:t>
            </w:r>
          </w:p>
        </w:tc>
      </w:tr>
      <w:tr w:rsidR="00CB688F" w:rsidRPr="007F1D1A" w14:paraId="3DD758C5" w14:textId="77777777" w:rsidTr="00F0244A">
        <w:trPr>
          <w:trHeight w:val="300"/>
        </w:trPr>
        <w:tc>
          <w:tcPr>
            <w:tcW w:w="1975" w:type="dxa"/>
            <w:tcBorders>
              <w:top w:val="nil"/>
              <w:left w:val="single" w:sz="8" w:space="0" w:color="auto"/>
              <w:bottom w:val="nil"/>
              <w:right w:val="single" w:sz="8" w:space="0" w:color="auto"/>
            </w:tcBorders>
            <w:shd w:val="clear" w:color="auto" w:fill="auto"/>
            <w:noWrap/>
            <w:hideMark/>
          </w:tcPr>
          <w:p w14:paraId="54B2A433" w14:textId="77777777" w:rsidR="00CB688F" w:rsidRPr="007F1D1A" w:rsidRDefault="00CB688F" w:rsidP="00F0244A">
            <w:pPr>
              <w:rPr>
                <w:rFonts w:ascii="Arial" w:hAnsi="Arial" w:cs="Arial"/>
                <w:b/>
                <w:bCs/>
                <w:color w:val="000000"/>
              </w:rPr>
            </w:pPr>
            <w:r w:rsidRPr="007F1D1A">
              <w:rPr>
                <w:rFonts w:ascii="Arial" w:hAnsi="Arial" w:cs="Arial"/>
                <w:b/>
                <w:bCs/>
                <w:color w:val="000000"/>
              </w:rPr>
              <w:lastRenderedPageBreak/>
              <w:t> </w:t>
            </w:r>
          </w:p>
        </w:tc>
        <w:tc>
          <w:tcPr>
            <w:tcW w:w="1276" w:type="dxa"/>
            <w:tcBorders>
              <w:top w:val="nil"/>
              <w:left w:val="nil"/>
              <w:bottom w:val="nil"/>
              <w:right w:val="single" w:sz="8" w:space="0" w:color="auto"/>
            </w:tcBorders>
            <w:shd w:val="clear" w:color="auto" w:fill="auto"/>
            <w:noWrap/>
            <w:hideMark/>
          </w:tcPr>
          <w:p w14:paraId="64521AC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3CD96356" w14:textId="77777777" w:rsidR="00CB688F" w:rsidRPr="007F1D1A" w:rsidRDefault="00CB688F" w:rsidP="00F0244A">
            <w:pPr>
              <w:rPr>
                <w:rFonts w:ascii="Arial" w:hAnsi="Arial" w:cs="Arial"/>
                <w:color w:val="000000"/>
              </w:rPr>
            </w:pPr>
            <w:r w:rsidRPr="007F1D1A">
              <w:rPr>
                <w:rFonts w:ascii="Arial" w:hAnsi="Arial" w:cs="Arial"/>
                <w:color w:val="000000"/>
              </w:rPr>
              <w:t xml:space="preserve">Southampton </w:t>
            </w:r>
          </w:p>
        </w:tc>
        <w:tc>
          <w:tcPr>
            <w:tcW w:w="1769" w:type="dxa"/>
            <w:tcBorders>
              <w:top w:val="nil"/>
              <w:left w:val="nil"/>
              <w:bottom w:val="nil"/>
              <w:right w:val="single" w:sz="8" w:space="0" w:color="auto"/>
            </w:tcBorders>
            <w:shd w:val="clear" w:color="auto" w:fill="auto"/>
            <w:noWrap/>
            <w:hideMark/>
          </w:tcPr>
          <w:p w14:paraId="7AC4B26E"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66FE1E25"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2A05DDF4" w14:textId="77777777" w:rsidTr="00F0244A">
        <w:trPr>
          <w:trHeight w:val="300"/>
        </w:trPr>
        <w:tc>
          <w:tcPr>
            <w:tcW w:w="1975" w:type="dxa"/>
            <w:tcBorders>
              <w:top w:val="single" w:sz="8" w:space="0" w:color="auto"/>
              <w:left w:val="single" w:sz="8" w:space="0" w:color="auto"/>
              <w:bottom w:val="nil"/>
              <w:right w:val="nil"/>
            </w:tcBorders>
            <w:shd w:val="clear" w:color="auto" w:fill="auto"/>
            <w:noWrap/>
            <w:hideMark/>
          </w:tcPr>
          <w:p w14:paraId="0975438E" w14:textId="77777777" w:rsidR="00CB688F" w:rsidRPr="007F1D1A" w:rsidRDefault="00CB688F" w:rsidP="00F0244A">
            <w:pPr>
              <w:rPr>
                <w:rFonts w:ascii="Arial" w:hAnsi="Arial" w:cs="Arial"/>
                <w:b/>
                <w:bCs/>
                <w:color w:val="000000"/>
              </w:rPr>
            </w:pPr>
            <w:r w:rsidRPr="007F1D1A">
              <w:rPr>
                <w:rFonts w:ascii="Arial" w:hAnsi="Arial" w:cs="Arial"/>
                <w:b/>
                <w:bCs/>
                <w:color w:val="000000"/>
              </w:rPr>
              <w:t>West Midlands Combined Authority*</w:t>
            </w:r>
          </w:p>
        </w:tc>
        <w:tc>
          <w:tcPr>
            <w:tcW w:w="1276" w:type="dxa"/>
            <w:tcBorders>
              <w:top w:val="single" w:sz="8" w:space="0" w:color="auto"/>
              <w:left w:val="single" w:sz="8" w:space="0" w:color="auto"/>
              <w:bottom w:val="nil"/>
              <w:right w:val="single" w:sz="8" w:space="0" w:color="auto"/>
            </w:tcBorders>
            <w:shd w:val="clear" w:color="auto" w:fill="auto"/>
            <w:noWrap/>
            <w:hideMark/>
          </w:tcPr>
          <w:p w14:paraId="72AD44B9" w14:textId="77777777" w:rsidR="00CB688F" w:rsidRPr="007F1D1A" w:rsidRDefault="00CB688F" w:rsidP="00F0244A">
            <w:pPr>
              <w:rPr>
                <w:rFonts w:ascii="Arial" w:hAnsi="Arial" w:cs="Arial"/>
                <w:color w:val="000000"/>
              </w:rPr>
            </w:pPr>
            <w:r w:rsidRPr="007F1D1A">
              <w:rPr>
                <w:rFonts w:ascii="Arial" w:hAnsi="Arial" w:cs="Arial"/>
                <w:color w:val="000000"/>
              </w:rPr>
              <w:t>West Midlands</w:t>
            </w:r>
          </w:p>
        </w:tc>
        <w:tc>
          <w:tcPr>
            <w:tcW w:w="2551" w:type="dxa"/>
            <w:tcBorders>
              <w:top w:val="single" w:sz="8" w:space="0" w:color="auto"/>
              <w:left w:val="nil"/>
              <w:bottom w:val="nil"/>
              <w:right w:val="single" w:sz="8" w:space="0" w:color="auto"/>
            </w:tcBorders>
            <w:shd w:val="clear" w:color="auto" w:fill="auto"/>
            <w:hideMark/>
          </w:tcPr>
          <w:p w14:paraId="7C325880" w14:textId="77777777" w:rsidR="00CB688F" w:rsidRPr="007F1D1A" w:rsidRDefault="00CB688F" w:rsidP="00F0244A">
            <w:pPr>
              <w:rPr>
                <w:rFonts w:ascii="Arial" w:hAnsi="Arial" w:cs="Arial"/>
                <w:color w:val="000000"/>
              </w:rPr>
            </w:pPr>
            <w:r w:rsidRPr="007F1D1A">
              <w:rPr>
                <w:rFonts w:ascii="Arial" w:hAnsi="Arial" w:cs="Arial"/>
                <w:color w:val="000000"/>
              </w:rPr>
              <w:t>Birmingham City</w:t>
            </w:r>
          </w:p>
        </w:tc>
        <w:tc>
          <w:tcPr>
            <w:tcW w:w="1769" w:type="dxa"/>
            <w:tcBorders>
              <w:top w:val="single" w:sz="8" w:space="0" w:color="auto"/>
              <w:left w:val="nil"/>
              <w:bottom w:val="nil"/>
              <w:right w:val="single" w:sz="8" w:space="0" w:color="auto"/>
            </w:tcBorders>
            <w:shd w:val="clear" w:color="auto" w:fill="auto"/>
            <w:noWrap/>
            <w:hideMark/>
          </w:tcPr>
          <w:p w14:paraId="327A2AE6" w14:textId="77777777" w:rsidR="00CB688F" w:rsidRPr="007F1D1A" w:rsidRDefault="00CB688F" w:rsidP="00F0244A">
            <w:pPr>
              <w:rPr>
                <w:rFonts w:ascii="Arial" w:hAnsi="Arial" w:cs="Arial"/>
                <w:color w:val="000000"/>
              </w:rPr>
            </w:pPr>
            <w:r w:rsidRPr="007F1D1A">
              <w:rPr>
                <w:rFonts w:ascii="Arial" w:hAnsi="Arial" w:cs="Arial"/>
                <w:color w:val="000000"/>
              </w:rPr>
              <w:t>Sandwell Council</w:t>
            </w:r>
          </w:p>
        </w:tc>
        <w:tc>
          <w:tcPr>
            <w:tcW w:w="1775" w:type="dxa"/>
            <w:tcBorders>
              <w:top w:val="single" w:sz="8" w:space="0" w:color="auto"/>
              <w:left w:val="nil"/>
              <w:bottom w:val="nil"/>
              <w:right w:val="single" w:sz="8" w:space="0" w:color="auto"/>
            </w:tcBorders>
            <w:shd w:val="clear" w:color="auto" w:fill="auto"/>
            <w:noWrap/>
            <w:hideMark/>
          </w:tcPr>
          <w:p w14:paraId="13CC91E6" w14:textId="77777777" w:rsidR="00CB688F" w:rsidRPr="007F1D1A" w:rsidRDefault="00CB688F" w:rsidP="00F0244A">
            <w:pPr>
              <w:rPr>
                <w:rFonts w:ascii="Arial" w:hAnsi="Arial" w:cs="Arial"/>
                <w:b/>
                <w:bCs/>
                <w:color w:val="000000"/>
              </w:rPr>
            </w:pPr>
            <w:r>
              <w:rPr>
                <w:rFonts w:ascii="Arial" w:hAnsi="Arial" w:cs="Arial"/>
                <w:b/>
                <w:bCs/>
                <w:color w:val="000000"/>
              </w:rPr>
              <w:t xml:space="preserve"> £ 150,000</w:t>
            </w:r>
            <w:r w:rsidRPr="007F1D1A">
              <w:rPr>
                <w:rFonts w:ascii="Arial" w:hAnsi="Arial" w:cs="Arial"/>
                <w:b/>
                <w:bCs/>
                <w:color w:val="000000"/>
              </w:rPr>
              <w:t xml:space="preserve"> </w:t>
            </w:r>
          </w:p>
        </w:tc>
      </w:tr>
      <w:tr w:rsidR="00CB688F" w:rsidRPr="007F1D1A" w14:paraId="20ED6587" w14:textId="77777777" w:rsidTr="00F0244A">
        <w:trPr>
          <w:trHeight w:val="300"/>
        </w:trPr>
        <w:tc>
          <w:tcPr>
            <w:tcW w:w="1975" w:type="dxa"/>
            <w:tcBorders>
              <w:top w:val="nil"/>
              <w:left w:val="single" w:sz="8" w:space="0" w:color="auto"/>
              <w:bottom w:val="nil"/>
              <w:right w:val="nil"/>
            </w:tcBorders>
            <w:shd w:val="clear" w:color="auto" w:fill="auto"/>
            <w:noWrap/>
            <w:hideMark/>
          </w:tcPr>
          <w:p w14:paraId="3E20925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29BC08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2C3573C7" w14:textId="77777777" w:rsidR="00CB688F" w:rsidRPr="007F1D1A" w:rsidRDefault="00CB688F" w:rsidP="00F0244A">
            <w:pPr>
              <w:rPr>
                <w:rFonts w:ascii="Arial" w:hAnsi="Arial" w:cs="Arial"/>
                <w:color w:val="000000"/>
              </w:rPr>
            </w:pPr>
            <w:r w:rsidRPr="007F1D1A">
              <w:rPr>
                <w:rFonts w:ascii="Arial" w:hAnsi="Arial" w:cs="Arial"/>
                <w:color w:val="000000"/>
              </w:rPr>
              <w:t>Cannock Chase</w:t>
            </w:r>
          </w:p>
        </w:tc>
        <w:tc>
          <w:tcPr>
            <w:tcW w:w="1769" w:type="dxa"/>
            <w:tcBorders>
              <w:top w:val="nil"/>
              <w:left w:val="nil"/>
              <w:bottom w:val="nil"/>
              <w:right w:val="single" w:sz="8" w:space="0" w:color="auto"/>
            </w:tcBorders>
            <w:shd w:val="clear" w:color="auto" w:fill="auto"/>
            <w:noWrap/>
            <w:hideMark/>
          </w:tcPr>
          <w:p w14:paraId="19A75B6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469910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714AE49" w14:textId="77777777" w:rsidTr="00F0244A">
        <w:trPr>
          <w:trHeight w:val="300"/>
        </w:trPr>
        <w:tc>
          <w:tcPr>
            <w:tcW w:w="1975" w:type="dxa"/>
            <w:tcBorders>
              <w:top w:val="nil"/>
              <w:left w:val="single" w:sz="8" w:space="0" w:color="auto"/>
              <w:bottom w:val="nil"/>
              <w:right w:val="nil"/>
            </w:tcBorders>
            <w:shd w:val="clear" w:color="auto" w:fill="auto"/>
            <w:noWrap/>
            <w:hideMark/>
          </w:tcPr>
          <w:p w14:paraId="4E5CB76C"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5F579B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454BF06C" w14:textId="77777777" w:rsidR="00CB688F" w:rsidRPr="007F1D1A" w:rsidRDefault="00CB688F" w:rsidP="00F0244A">
            <w:pPr>
              <w:rPr>
                <w:rFonts w:ascii="Arial" w:hAnsi="Arial" w:cs="Arial"/>
                <w:color w:val="000000"/>
              </w:rPr>
            </w:pPr>
            <w:r w:rsidRPr="007F1D1A">
              <w:rPr>
                <w:rFonts w:ascii="Arial" w:hAnsi="Arial" w:cs="Arial"/>
                <w:color w:val="000000"/>
              </w:rPr>
              <w:t xml:space="preserve">Coventry </w:t>
            </w:r>
          </w:p>
        </w:tc>
        <w:tc>
          <w:tcPr>
            <w:tcW w:w="1769" w:type="dxa"/>
            <w:tcBorders>
              <w:top w:val="nil"/>
              <w:left w:val="nil"/>
              <w:bottom w:val="nil"/>
              <w:right w:val="single" w:sz="8" w:space="0" w:color="auto"/>
            </w:tcBorders>
            <w:shd w:val="clear" w:color="auto" w:fill="auto"/>
            <w:noWrap/>
            <w:hideMark/>
          </w:tcPr>
          <w:p w14:paraId="0D5331E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4BAD6BF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5DB5890" w14:textId="77777777" w:rsidTr="00F0244A">
        <w:trPr>
          <w:trHeight w:val="300"/>
        </w:trPr>
        <w:tc>
          <w:tcPr>
            <w:tcW w:w="1975" w:type="dxa"/>
            <w:tcBorders>
              <w:top w:val="nil"/>
              <w:left w:val="single" w:sz="8" w:space="0" w:color="auto"/>
              <w:bottom w:val="nil"/>
              <w:right w:val="nil"/>
            </w:tcBorders>
            <w:shd w:val="clear" w:color="auto" w:fill="auto"/>
            <w:noWrap/>
            <w:hideMark/>
          </w:tcPr>
          <w:p w14:paraId="4F6F1D81"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4CBC8C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48E2A893" w14:textId="77777777" w:rsidR="00CB688F" w:rsidRPr="007F1D1A" w:rsidRDefault="00CB688F" w:rsidP="00F0244A">
            <w:pPr>
              <w:rPr>
                <w:rFonts w:ascii="Arial" w:hAnsi="Arial" w:cs="Arial"/>
                <w:color w:val="000000"/>
              </w:rPr>
            </w:pPr>
            <w:r w:rsidRPr="007F1D1A">
              <w:rPr>
                <w:rFonts w:ascii="Arial" w:hAnsi="Arial" w:cs="Arial"/>
                <w:color w:val="000000"/>
              </w:rPr>
              <w:t>Dudley</w:t>
            </w:r>
          </w:p>
        </w:tc>
        <w:tc>
          <w:tcPr>
            <w:tcW w:w="1769" w:type="dxa"/>
            <w:tcBorders>
              <w:top w:val="nil"/>
              <w:left w:val="nil"/>
              <w:bottom w:val="nil"/>
              <w:right w:val="single" w:sz="8" w:space="0" w:color="auto"/>
            </w:tcBorders>
            <w:shd w:val="clear" w:color="auto" w:fill="auto"/>
            <w:noWrap/>
            <w:hideMark/>
          </w:tcPr>
          <w:p w14:paraId="3A69FC6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F05A017"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CE690A8" w14:textId="77777777" w:rsidTr="00F0244A">
        <w:trPr>
          <w:trHeight w:val="300"/>
        </w:trPr>
        <w:tc>
          <w:tcPr>
            <w:tcW w:w="1975" w:type="dxa"/>
            <w:tcBorders>
              <w:top w:val="nil"/>
              <w:left w:val="single" w:sz="8" w:space="0" w:color="auto"/>
              <w:bottom w:val="nil"/>
              <w:right w:val="nil"/>
            </w:tcBorders>
            <w:shd w:val="clear" w:color="auto" w:fill="auto"/>
            <w:noWrap/>
            <w:hideMark/>
          </w:tcPr>
          <w:p w14:paraId="2AE16DB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253B0AC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65195373" w14:textId="77777777" w:rsidR="00CB688F" w:rsidRPr="007F1D1A" w:rsidRDefault="00CB688F" w:rsidP="00F0244A">
            <w:pPr>
              <w:rPr>
                <w:rFonts w:ascii="Arial" w:hAnsi="Arial" w:cs="Arial"/>
                <w:color w:val="000000"/>
              </w:rPr>
            </w:pPr>
            <w:r w:rsidRPr="007F1D1A">
              <w:rPr>
                <w:rFonts w:ascii="Arial" w:hAnsi="Arial" w:cs="Arial"/>
                <w:color w:val="000000"/>
              </w:rPr>
              <w:t>Nuneaton and Bedworth</w:t>
            </w:r>
          </w:p>
        </w:tc>
        <w:tc>
          <w:tcPr>
            <w:tcW w:w="1769" w:type="dxa"/>
            <w:tcBorders>
              <w:top w:val="nil"/>
              <w:left w:val="nil"/>
              <w:bottom w:val="nil"/>
              <w:right w:val="single" w:sz="8" w:space="0" w:color="auto"/>
            </w:tcBorders>
            <w:shd w:val="clear" w:color="auto" w:fill="auto"/>
            <w:noWrap/>
            <w:hideMark/>
          </w:tcPr>
          <w:p w14:paraId="17A356D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0475DCE"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59D07B4E" w14:textId="77777777" w:rsidTr="00F0244A">
        <w:trPr>
          <w:trHeight w:val="300"/>
        </w:trPr>
        <w:tc>
          <w:tcPr>
            <w:tcW w:w="1975" w:type="dxa"/>
            <w:tcBorders>
              <w:top w:val="nil"/>
              <w:left w:val="single" w:sz="8" w:space="0" w:color="auto"/>
              <w:bottom w:val="nil"/>
              <w:right w:val="nil"/>
            </w:tcBorders>
            <w:shd w:val="clear" w:color="auto" w:fill="auto"/>
            <w:noWrap/>
            <w:hideMark/>
          </w:tcPr>
          <w:p w14:paraId="344881B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CA5B0C8"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5B7BDE4B" w14:textId="77777777" w:rsidR="00CB688F" w:rsidRPr="007F1D1A" w:rsidRDefault="00CB688F" w:rsidP="00F0244A">
            <w:pPr>
              <w:rPr>
                <w:rFonts w:ascii="Arial" w:hAnsi="Arial" w:cs="Arial"/>
                <w:color w:val="000000"/>
              </w:rPr>
            </w:pPr>
            <w:r w:rsidRPr="007F1D1A">
              <w:rPr>
                <w:rFonts w:ascii="Arial" w:hAnsi="Arial" w:cs="Arial"/>
                <w:color w:val="000000"/>
              </w:rPr>
              <w:t>Sandwell</w:t>
            </w:r>
          </w:p>
        </w:tc>
        <w:tc>
          <w:tcPr>
            <w:tcW w:w="1769" w:type="dxa"/>
            <w:tcBorders>
              <w:top w:val="nil"/>
              <w:left w:val="nil"/>
              <w:bottom w:val="nil"/>
              <w:right w:val="single" w:sz="8" w:space="0" w:color="auto"/>
            </w:tcBorders>
            <w:shd w:val="clear" w:color="auto" w:fill="auto"/>
            <w:noWrap/>
            <w:hideMark/>
          </w:tcPr>
          <w:p w14:paraId="3A0BC3D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0647B06"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6AC4C0D" w14:textId="77777777" w:rsidTr="00F0244A">
        <w:trPr>
          <w:trHeight w:val="300"/>
        </w:trPr>
        <w:tc>
          <w:tcPr>
            <w:tcW w:w="1975" w:type="dxa"/>
            <w:tcBorders>
              <w:top w:val="nil"/>
              <w:left w:val="single" w:sz="8" w:space="0" w:color="auto"/>
              <w:bottom w:val="nil"/>
              <w:right w:val="nil"/>
            </w:tcBorders>
            <w:shd w:val="clear" w:color="auto" w:fill="auto"/>
            <w:noWrap/>
            <w:hideMark/>
          </w:tcPr>
          <w:p w14:paraId="2E174F5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4F4C1EB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364419D8" w14:textId="77777777" w:rsidR="00CB688F" w:rsidRPr="007F1D1A" w:rsidRDefault="00CB688F" w:rsidP="00F0244A">
            <w:pPr>
              <w:rPr>
                <w:rFonts w:ascii="Arial" w:hAnsi="Arial" w:cs="Arial"/>
                <w:color w:val="000000"/>
              </w:rPr>
            </w:pPr>
            <w:r w:rsidRPr="007F1D1A">
              <w:rPr>
                <w:rFonts w:ascii="Arial" w:hAnsi="Arial" w:cs="Arial"/>
                <w:color w:val="000000"/>
              </w:rPr>
              <w:t>Solihull</w:t>
            </w:r>
          </w:p>
        </w:tc>
        <w:tc>
          <w:tcPr>
            <w:tcW w:w="1769" w:type="dxa"/>
            <w:tcBorders>
              <w:top w:val="nil"/>
              <w:left w:val="nil"/>
              <w:bottom w:val="nil"/>
              <w:right w:val="single" w:sz="8" w:space="0" w:color="auto"/>
            </w:tcBorders>
            <w:shd w:val="clear" w:color="auto" w:fill="auto"/>
            <w:noWrap/>
            <w:hideMark/>
          </w:tcPr>
          <w:p w14:paraId="6DA03D7F"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7641CA9"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C5CB41F" w14:textId="77777777" w:rsidTr="00F0244A">
        <w:trPr>
          <w:trHeight w:val="300"/>
        </w:trPr>
        <w:tc>
          <w:tcPr>
            <w:tcW w:w="1975" w:type="dxa"/>
            <w:tcBorders>
              <w:top w:val="nil"/>
              <w:left w:val="single" w:sz="8" w:space="0" w:color="auto"/>
              <w:bottom w:val="nil"/>
              <w:right w:val="nil"/>
            </w:tcBorders>
            <w:shd w:val="clear" w:color="auto" w:fill="auto"/>
            <w:noWrap/>
            <w:hideMark/>
          </w:tcPr>
          <w:p w14:paraId="6AEE3B3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0631C3A"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053EB62A" w14:textId="77777777" w:rsidR="00CB688F" w:rsidRPr="007F1D1A" w:rsidRDefault="00CB688F" w:rsidP="00F0244A">
            <w:pPr>
              <w:rPr>
                <w:rFonts w:ascii="Arial" w:hAnsi="Arial" w:cs="Arial"/>
                <w:color w:val="000000"/>
              </w:rPr>
            </w:pPr>
            <w:r w:rsidRPr="007F1D1A">
              <w:rPr>
                <w:rFonts w:ascii="Arial" w:hAnsi="Arial" w:cs="Arial"/>
                <w:color w:val="000000"/>
              </w:rPr>
              <w:t xml:space="preserve">Tamworth </w:t>
            </w:r>
          </w:p>
        </w:tc>
        <w:tc>
          <w:tcPr>
            <w:tcW w:w="1769" w:type="dxa"/>
            <w:tcBorders>
              <w:top w:val="nil"/>
              <w:left w:val="nil"/>
              <w:bottom w:val="nil"/>
              <w:right w:val="single" w:sz="8" w:space="0" w:color="auto"/>
            </w:tcBorders>
            <w:shd w:val="clear" w:color="auto" w:fill="auto"/>
            <w:noWrap/>
            <w:hideMark/>
          </w:tcPr>
          <w:p w14:paraId="51DF1B9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77330BE8"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737F30CD" w14:textId="77777777" w:rsidTr="00F0244A">
        <w:trPr>
          <w:trHeight w:val="300"/>
        </w:trPr>
        <w:tc>
          <w:tcPr>
            <w:tcW w:w="1975" w:type="dxa"/>
            <w:tcBorders>
              <w:top w:val="nil"/>
              <w:left w:val="single" w:sz="8" w:space="0" w:color="auto"/>
              <w:bottom w:val="nil"/>
              <w:right w:val="nil"/>
            </w:tcBorders>
            <w:shd w:val="clear" w:color="auto" w:fill="auto"/>
            <w:noWrap/>
            <w:hideMark/>
          </w:tcPr>
          <w:p w14:paraId="0B76F86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6E23897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645D671B" w14:textId="77777777" w:rsidR="00CB688F" w:rsidRPr="007F1D1A" w:rsidRDefault="00CB688F" w:rsidP="00F0244A">
            <w:pPr>
              <w:rPr>
                <w:rFonts w:ascii="Arial" w:hAnsi="Arial" w:cs="Arial"/>
                <w:color w:val="000000"/>
              </w:rPr>
            </w:pPr>
            <w:r w:rsidRPr="007F1D1A">
              <w:rPr>
                <w:rFonts w:ascii="Arial" w:hAnsi="Arial" w:cs="Arial"/>
                <w:color w:val="000000"/>
              </w:rPr>
              <w:t>Walsall</w:t>
            </w:r>
          </w:p>
        </w:tc>
        <w:tc>
          <w:tcPr>
            <w:tcW w:w="1769" w:type="dxa"/>
            <w:tcBorders>
              <w:top w:val="nil"/>
              <w:left w:val="nil"/>
              <w:bottom w:val="nil"/>
              <w:right w:val="single" w:sz="8" w:space="0" w:color="auto"/>
            </w:tcBorders>
            <w:shd w:val="clear" w:color="auto" w:fill="auto"/>
            <w:noWrap/>
            <w:hideMark/>
          </w:tcPr>
          <w:p w14:paraId="6E495EBB"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0FC429AB"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34DE8DE2" w14:textId="77777777" w:rsidTr="00F0244A">
        <w:trPr>
          <w:trHeight w:val="300"/>
        </w:trPr>
        <w:tc>
          <w:tcPr>
            <w:tcW w:w="1975" w:type="dxa"/>
            <w:tcBorders>
              <w:top w:val="nil"/>
              <w:left w:val="single" w:sz="8" w:space="0" w:color="auto"/>
              <w:bottom w:val="nil"/>
              <w:right w:val="nil"/>
            </w:tcBorders>
            <w:shd w:val="clear" w:color="auto" w:fill="auto"/>
            <w:noWrap/>
            <w:hideMark/>
          </w:tcPr>
          <w:p w14:paraId="718024B3"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5C0CED86"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hideMark/>
          </w:tcPr>
          <w:p w14:paraId="77010950" w14:textId="77777777" w:rsidR="00CB688F" w:rsidRPr="007F1D1A" w:rsidRDefault="00CB688F" w:rsidP="00F0244A">
            <w:pPr>
              <w:rPr>
                <w:rFonts w:ascii="Arial" w:hAnsi="Arial" w:cs="Arial"/>
                <w:color w:val="000000"/>
              </w:rPr>
            </w:pPr>
            <w:r w:rsidRPr="007F1D1A">
              <w:rPr>
                <w:rFonts w:ascii="Arial" w:hAnsi="Arial" w:cs="Arial"/>
                <w:color w:val="000000"/>
              </w:rPr>
              <w:t>Wolverhampton</w:t>
            </w:r>
          </w:p>
        </w:tc>
        <w:tc>
          <w:tcPr>
            <w:tcW w:w="1769" w:type="dxa"/>
            <w:tcBorders>
              <w:top w:val="nil"/>
              <w:left w:val="nil"/>
              <w:bottom w:val="nil"/>
              <w:right w:val="single" w:sz="8" w:space="0" w:color="auto"/>
            </w:tcBorders>
            <w:shd w:val="clear" w:color="auto" w:fill="auto"/>
            <w:noWrap/>
            <w:hideMark/>
          </w:tcPr>
          <w:p w14:paraId="7DCF47E2"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140592D4"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675C3E07" w14:textId="77777777" w:rsidTr="00F0244A">
        <w:trPr>
          <w:trHeight w:val="300"/>
        </w:trPr>
        <w:tc>
          <w:tcPr>
            <w:tcW w:w="1975" w:type="dxa"/>
            <w:tcBorders>
              <w:top w:val="single" w:sz="8" w:space="0" w:color="auto"/>
              <w:left w:val="single" w:sz="8" w:space="0" w:color="auto"/>
              <w:bottom w:val="nil"/>
              <w:right w:val="nil"/>
            </w:tcBorders>
            <w:shd w:val="clear" w:color="auto" w:fill="auto"/>
            <w:noWrap/>
            <w:hideMark/>
          </w:tcPr>
          <w:p w14:paraId="58F5D9C9" w14:textId="77777777" w:rsidR="00CB688F" w:rsidRPr="007F1D1A" w:rsidRDefault="00CB688F" w:rsidP="00F0244A">
            <w:pPr>
              <w:rPr>
                <w:rFonts w:ascii="Arial" w:hAnsi="Arial" w:cs="Arial"/>
                <w:b/>
                <w:bCs/>
                <w:color w:val="000000"/>
              </w:rPr>
            </w:pPr>
            <w:r w:rsidRPr="007F1D1A">
              <w:rPr>
                <w:rFonts w:ascii="Arial" w:hAnsi="Arial" w:cs="Arial"/>
                <w:b/>
                <w:bCs/>
                <w:color w:val="000000"/>
              </w:rPr>
              <w:t>Suffolk and West Suffolk</w:t>
            </w:r>
          </w:p>
        </w:tc>
        <w:tc>
          <w:tcPr>
            <w:tcW w:w="1276" w:type="dxa"/>
            <w:tcBorders>
              <w:top w:val="single" w:sz="8" w:space="0" w:color="auto"/>
              <w:left w:val="single" w:sz="8" w:space="0" w:color="auto"/>
              <w:bottom w:val="nil"/>
              <w:right w:val="single" w:sz="8" w:space="0" w:color="auto"/>
            </w:tcBorders>
            <w:shd w:val="clear" w:color="auto" w:fill="auto"/>
            <w:noWrap/>
            <w:hideMark/>
          </w:tcPr>
          <w:p w14:paraId="6AB0E72F" w14:textId="77777777" w:rsidR="00CB688F" w:rsidRPr="007F1D1A" w:rsidRDefault="00CB688F" w:rsidP="00F0244A">
            <w:pPr>
              <w:rPr>
                <w:rFonts w:ascii="Arial" w:hAnsi="Arial" w:cs="Arial"/>
                <w:color w:val="000000"/>
              </w:rPr>
            </w:pPr>
            <w:r w:rsidRPr="007F1D1A">
              <w:rPr>
                <w:rFonts w:ascii="Arial" w:hAnsi="Arial" w:cs="Arial"/>
                <w:color w:val="000000"/>
              </w:rPr>
              <w:t>East</w:t>
            </w:r>
          </w:p>
        </w:tc>
        <w:tc>
          <w:tcPr>
            <w:tcW w:w="2551" w:type="dxa"/>
            <w:tcBorders>
              <w:top w:val="single" w:sz="8" w:space="0" w:color="auto"/>
              <w:left w:val="nil"/>
              <w:bottom w:val="nil"/>
              <w:right w:val="single" w:sz="8" w:space="0" w:color="auto"/>
            </w:tcBorders>
            <w:shd w:val="clear" w:color="auto" w:fill="auto"/>
            <w:noWrap/>
            <w:hideMark/>
          </w:tcPr>
          <w:p w14:paraId="1FA1D6E2" w14:textId="77777777" w:rsidR="00CB688F" w:rsidRPr="007F1D1A" w:rsidRDefault="00CB688F" w:rsidP="00F0244A">
            <w:pPr>
              <w:rPr>
                <w:rFonts w:ascii="Arial" w:hAnsi="Arial" w:cs="Arial"/>
                <w:color w:val="000000"/>
              </w:rPr>
            </w:pPr>
            <w:r w:rsidRPr="007F1D1A">
              <w:rPr>
                <w:rFonts w:ascii="Arial" w:hAnsi="Arial" w:cs="Arial"/>
                <w:color w:val="000000"/>
              </w:rPr>
              <w:t>Forest Heath</w:t>
            </w:r>
          </w:p>
        </w:tc>
        <w:tc>
          <w:tcPr>
            <w:tcW w:w="1769" w:type="dxa"/>
            <w:tcBorders>
              <w:top w:val="single" w:sz="8" w:space="0" w:color="auto"/>
              <w:left w:val="nil"/>
              <w:bottom w:val="nil"/>
              <w:right w:val="single" w:sz="8" w:space="0" w:color="auto"/>
            </w:tcBorders>
            <w:shd w:val="clear" w:color="auto" w:fill="auto"/>
            <w:noWrap/>
            <w:hideMark/>
          </w:tcPr>
          <w:p w14:paraId="1EBD69A8" w14:textId="77777777" w:rsidR="00CB688F" w:rsidRPr="007F1D1A" w:rsidRDefault="00CB688F" w:rsidP="00F0244A">
            <w:pPr>
              <w:rPr>
                <w:rFonts w:ascii="Arial" w:hAnsi="Arial" w:cs="Arial"/>
                <w:color w:val="000000"/>
              </w:rPr>
            </w:pPr>
            <w:r w:rsidRPr="007F1D1A">
              <w:rPr>
                <w:rFonts w:ascii="Arial" w:hAnsi="Arial" w:cs="Arial"/>
                <w:color w:val="000000"/>
              </w:rPr>
              <w:t>West Suffolk Council</w:t>
            </w:r>
          </w:p>
        </w:tc>
        <w:tc>
          <w:tcPr>
            <w:tcW w:w="1775" w:type="dxa"/>
            <w:tcBorders>
              <w:top w:val="single" w:sz="8" w:space="0" w:color="auto"/>
              <w:left w:val="nil"/>
              <w:bottom w:val="nil"/>
              <w:right w:val="single" w:sz="8" w:space="0" w:color="auto"/>
            </w:tcBorders>
            <w:shd w:val="clear" w:color="auto" w:fill="auto"/>
            <w:noWrap/>
            <w:hideMark/>
          </w:tcPr>
          <w:p w14:paraId="638B056E" w14:textId="77777777" w:rsidR="00CB688F" w:rsidRPr="007F1D1A" w:rsidRDefault="00CB688F" w:rsidP="00F0244A">
            <w:pPr>
              <w:rPr>
                <w:rFonts w:ascii="Arial" w:hAnsi="Arial" w:cs="Arial"/>
                <w:b/>
                <w:bCs/>
                <w:color w:val="000000"/>
              </w:rPr>
            </w:pPr>
            <w:r>
              <w:rPr>
                <w:rFonts w:ascii="Arial" w:hAnsi="Arial" w:cs="Arial"/>
                <w:b/>
                <w:bCs/>
                <w:color w:val="000000"/>
              </w:rPr>
              <w:t xml:space="preserve"> £ </w:t>
            </w:r>
            <w:r w:rsidRPr="007F1D1A">
              <w:rPr>
                <w:rFonts w:ascii="Arial" w:hAnsi="Arial" w:cs="Arial"/>
                <w:b/>
                <w:bCs/>
                <w:color w:val="000000"/>
              </w:rPr>
              <w:t xml:space="preserve">230,000 </w:t>
            </w:r>
          </w:p>
        </w:tc>
      </w:tr>
      <w:tr w:rsidR="00CB688F" w:rsidRPr="007F1D1A" w14:paraId="366D8A72" w14:textId="77777777" w:rsidTr="00F0244A">
        <w:trPr>
          <w:trHeight w:val="300"/>
        </w:trPr>
        <w:tc>
          <w:tcPr>
            <w:tcW w:w="1975" w:type="dxa"/>
            <w:tcBorders>
              <w:top w:val="nil"/>
              <w:left w:val="single" w:sz="8" w:space="0" w:color="auto"/>
              <w:bottom w:val="nil"/>
              <w:right w:val="nil"/>
            </w:tcBorders>
            <w:shd w:val="clear" w:color="auto" w:fill="auto"/>
            <w:noWrap/>
            <w:hideMark/>
          </w:tcPr>
          <w:p w14:paraId="58C4700D"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030B96F1"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6EAA4476" w14:textId="77777777" w:rsidR="00CB688F" w:rsidRPr="007F1D1A" w:rsidRDefault="00CB688F" w:rsidP="00F0244A">
            <w:pPr>
              <w:rPr>
                <w:rFonts w:ascii="Arial" w:hAnsi="Arial" w:cs="Arial"/>
                <w:color w:val="000000"/>
              </w:rPr>
            </w:pPr>
            <w:r w:rsidRPr="007F1D1A">
              <w:rPr>
                <w:rFonts w:ascii="Arial" w:hAnsi="Arial" w:cs="Arial"/>
                <w:color w:val="000000"/>
              </w:rPr>
              <w:t xml:space="preserve">St Edmundsbury </w:t>
            </w:r>
          </w:p>
        </w:tc>
        <w:tc>
          <w:tcPr>
            <w:tcW w:w="1769" w:type="dxa"/>
            <w:tcBorders>
              <w:top w:val="nil"/>
              <w:left w:val="nil"/>
              <w:bottom w:val="nil"/>
              <w:right w:val="single" w:sz="8" w:space="0" w:color="auto"/>
            </w:tcBorders>
            <w:shd w:val="clear" w:color="auto" w:fill="auto"/>
            <w:noWrap/>
            <w:hideMark/>
          </w:tcPr>
          <w:p w14:paraId="15114374"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525588CA"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41C33D58" w14:textId="77777777" w:rsidTr="00F0244A">
        <w:trPr>
          <w:trHeight w:val="300"/>
        </w:trPr>
        <w:tc>
          <w:tcPr>
            <w:tcW w:w="1975" w:type="dxa"/>
            <w:tcBorders>
              <w:top w:val="nil"/>
              <w:left w:val="single" w:sz="8" w:space="0" w:color="auto"/>
              <w:bottom w:val="nil"/>
              <w:right w:val="nil"/>
            </w:tcBorders>
            <w:shd w:val="clear" w:color="auto" w:fill="auto"/>
            <w:noWrap/>
            <w:hideMark/>
          </w:tcPr>
          <w:p w14:paraId="236501D2"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auto" w:fill="auto"/>
            <w:noWrap/>
            <w:hideMark/>
          </w:tcPr>
          <w:p w14:paraId="750396EC"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2551" w:type="dxa"/>
            <w:tcBorders>
              <w:top w:val="nil"/>
              <w:left w:val="nil"/>
              <w:bottom w:val="nil"/>
              <w:right w:val="single" w:sz="8" w:space="0" w:color="auto"/>
            </w:tcBorders>
            <w:shd w:val="clear" w:color="auto" w:fill="auto"/>
            <w:noWrap/>
            <w:hideMark/>
          </w:tcPr>
          <w:p w14:paraId="25C1E06F" w14:textId="77777777" w:rsidR="00CB688F" w:rsidRPr="007F1D1A" w:rsidRDefault="00CB688F" w:rsidP="00F0244A">
            <w:pPr>
              <w:rPr>
                <w:rFonts w:ascii="Arial" w:hAnsi="Arial" w:cs="Arial"/>
                <w:color w:val="000000"/>
              </w:rPr>
            </w:pPr>
            <w:r w:rsidRPr="007F1D1A">
              <w:rPr>
                <w:rFonts w:ascii="Arial" w:hAnsi="Arial" w:cs="Arial"/>
                <w:color w:val="000000"/>
              </w:rPr>
              <w:t>Suffolk County Council</w:t>
            </w:r>
          </w:p>
        </w:tc>
        <w:tc>
          <w:tcPr>
            <w:tcW w:w="1769" w:type="dxa"/>
            <w:tcBorders>
              <w:top w:val="nil"/>
              <w:left w:val="nil"/>
              <w:bottom w:val="nil"/>
              <w:right w:val="single" w:sz="8" w:space="0" w:color="auto"/>
            </w:tcBorders>
            <w:shd w:val="clear" w:color="auto" w:fill="auto"/>
            <w:noWrap/>
            <w:hideMark/>
          </w:tcPr>
          <w:p w14:paraId="19CBD02D" w14:textId="77777777" w:rsidR="00CB688F" w:rsidRPr="007F1D1A" w:rsidRDefault="00CB688F" w:rsidP="00F0244A">
            <w:pPr>
              <w:rPr>
                <w:rFonts w:ascii="Arial" w:hAnsi="Arial" w:cs="Arial"/>
                <w:color w:val="000000"/>
              </w:rPr>
            </w:pPr>
            <w:r w:rsidRPr="007F1D1A">
              <w:rPr>
                <w:rFonts w:ascii="Arial" w:hAnsi="Arial" w:cs="Arial"/>
                <w:color w:val="000000"/>
              </w:rPr>
              <w:t> </w:t>
            </w:r>
          </w:p>
        </w:tc>
        <w:tc>
          <w:tcPr>
            <w:tcW w:w="1775" w:type="dxa"/>
            <w:tcBorders>
              <w:top w:val="nil"/>
              <w:left w:val="nil"/>
              <w:bottom w:val="nil"/>
              <w:right w:val="single" w:sz="8" w:space="0" w:color="auto"/>
            </w:tcBorders>
            <w:shd w:val="clear" w:color="auto" w:fill="auto"/>
            <w:noWrap/>
            <w:hideMark/>
          </w:tcPr>
          <w:p w14:paraId="3AFE1D9F" w14:textId="77777777" w:rsidR="00CB688F" w:rsidRPr="007F1D1A" w:rsidRDefault="00CB688F" w:rsidP="00F0244A">
            <w:pPr>
              <w:rPr>
                <w:rFonts w:ascii="Arial" w:hAnsi="Arial" w:cs="Arial"/>
                <w:b/>
                <w:bCs/>
                <w:color w:val="000000"/>
              </w:rPr>
            </w:pPr>
            <w:r w:rsidRPr="007F1D1A">
              <w:rPr>
                <w:rFonts w:ascii="Arial" w:hAnsi="Arial" w:cs="Arial"/>
                <w:b/>
                <w:bCs/>
                <w:color w:val="000000"/>
              </w:rPr>
              <w:t> </w:t>
            </w:r>
          </w:p>
        </w:tc>
      </w:tr>
      <w:tr w:rsidR="00CB688F" w:rsidRPr="007F1D1A" w14:paraId="12DA5B64" w14:textId="77777777" w:rsidTr="00F0244A">
        <w:trPr>
          <w:trHeight w:val="300"/>
        </w:trPr>
        <w:tc>
          <w:tcPr>
            <w:tcW w:w="1975" w:type="dxa"/>
            <w:tcBorders>
              <w:top w:val="single" w:sz="8" w:space="0" w:color="auto"/>
              <w:left w:val="single" w:sz="8" w:space="0" w:color="auto"/>
              <w:bottom w:val="nil"/>
              <w:right w:val="nil"/>
            </w:tcBorders>
            <w:shd w:val="clear" w:color="auto" w:fill="auto"/>
            <w:noWrap/>
            <w:hideMark/>
          </w:tcPr>
          <w:p w14:paraId="7A1537F9" w14:textId="77777777" w:rsidR="00CB688F" w:rsidRPr="007F1D1A" w:rsidRDefault="00CB688F" w:rsidP="00F0244A">
            <w:pPr>
              <w:rPr>
                <w:rFonts w:ascii="Arial" w:hAnsi="Arial" w:cs="Arial"/>
                <w:b/>
                <w:bCs/>
                <w:color w:val="000000"/>
              </w:rPr>
            </w:pPr>
            <w:r w:rsidRPr="007F1D1A">
              <w:rPr>
                <w:rFonts w:ascii="Arial" w:hAnsi="Arial" w:cs="Arial"/>
                <w:b/>
                <w:bCs/>
                <w:color w:val="000000"/>
              </w:rPr>
              <w:t>Wiltshire</w:t>
            </w:r>
          </w:p>
        </w:tc>
        <w:tc>
          <w:tcPr>
            <w:tcW w:w="1276" w:type="dxa"/>
            <w:tcBorders>
              <w:top w:val="single" w:sz="8" w:space="0" w:color="auto"/>
              <w:left w:val="single" w:sz="8" w:space="0" w:color="auto"/>
              <w:bottom w:val="nil"/>
              <w:right w:val="single" w:sz="8" w:space="0" w:color="auto"/>
            </w:tcBorders>
            <w:shd w:val="clear" w:color="auto" w:fill="auto"/>
            <w:noWrap/>
            <w:hideMark/>
          </w:tcPr>
          <w:p w14:paraId="1B1157F3" w14:textId="77777777" w:rsidR="00CB688F" w:rsidRPr="007F1D1A" w:rsidRDefault="00CB688F" w:rsidP="00F0244A">
            <w:pPr>
              <w:rPr>
                <w:rFonts w:ascii="Arial" w:hAnsi="Arial" w:cs="Arial"/>
                <w:color w:val="000000"/>
              </w:rPr>
            </w:pPr>
            <w:r w:rsidRPr="007F1D1A">
              <w:rPr>
                <w:rFonts w:ascii="Arial" w:hAnsi="Arial" w:cs="Arial"/>
                <w:color w:val="000000"/>
              </w:rPr>
              <w:t>South West</w:t>
            </w:r>
          </w:p>
        </w:tc>
        <w:tc>
          <w:tcPr>
            <w:tcW w:w="2551" w:type="dxa"/>
            <w:tcBorders>
              <w:top w:val="single" w:sz="8" w:space="0" w:color="auto"/>
              <w:left w:val="nil"/>
              <w:bottom w:val="nil"/>
              <w:right w:val="single" w:sz="8" w:space="0" w:color="auto"/>
            </w:tcBorders>
            <w:shd w:val="clear" w:color="auto" w:fill="auto"/>
            <w:noWrap/>
            <w:hideMark/>
          </w:tcPr>
          <w:p w14:paraId="0367CEF0" w14:textId="77777777" w:rsidR="00CB688F" w:rsidRPr="007F1D1A" w:rsidRDefault="00CB688F" w:rsidP="00F0244A">
            <w:pPr>
              <w:rPr>
                <w:rFonts w:ascii="Arial" w:hAnsi="Arial" w:cs="Arial"/>
                <w:color w:val="000000"/>
              </w:rPr>
            </w:pPr>
            <w:r w:rsidRPr="007F1D1A">
              <w:rPr>
                <w:rFonts w:ascii="Arial" w:hAnsi="Arial" w:cs="Arial"/>
                <w:color w:val="000000"/>
              </w:rPr>
              <w:t>Wiltshire</w:t>
            </w:r>
          </w:p>
        </w:tc>
        <w:tc>
          <w:tcPr>
            <w:tcW w:w="1769" w:type="dxa"/>
            <w:tcBorders>
              <w:top w:val="single" w:sz="8" w:space="0" w:color="auto"/>
              <w:left w:val="nil"/>
              <w:bottom w:val="nil"/>
              <w:right w:val="single" w:sz="8" w:space="0" w:color="auto"/>
            </w:tcBorders>
            <w:shd w:val="clear" w:color="auto" w:fill="auto"/>
            <w:noWrap/>
            <w:hideMark/>
          </w:tcPr>
          <w:p w14:paraId="407A6F81" w14:textId="77777777" w:rsidR="00CB688F" w:rsidRPr="007F1D1A" w:rsidRDefault="00CB688F" w:rsidP="00F0244A">
            <w:pPr>
              <w:rPr>
                <w:rFonts w:ascii="Arial" w:hAnsi="Arial" w:cs="Arial"/>
                <w:color w:val="000000"/>
              </w:rPr>
            </w:pPr>
            <w:r w:rsidRPr="007F1D1A">
              <w:rPr>
                <w:rFonts w:ascii="Arial" w:hAnsi="Arial" w:cs="Arial"/>
                <w:color w:val="000000"/>
              </w:rPr>
              <w:t>Wiltshire Council</w:t>
            </w:r>
          </w:p>
        </w:tc>
        <w:tc>
          <w:tcPr>
            <w:tcW w:w="1775" w:type="dxa"/>
            <w:tcBorders>
              <w:top w:val="single" w:sz="8" w:space="0" w:color="auto"/>
              <w:left w:val="nil"/>
              <w:bottom w:val="nil"/>
              <w:right w:val="single" w:sz="8" w:space="0" w:color="auto"/>
            </w:tcBorders>
            <w:shd w:val="clear" w:color="auto" w:fill="auto"/>
            <w:noWrap/>
            <w:hideMark/>
          </w:tcPr>
          <w:p w14:paraId="3414890C" w14:textId="77777777" w:rsidR="00CB688F" w:rsidRPr="007F1D1A" w:rsidRDefault="00CB688F" w:rsidP="00F0244A">
            <w:pPr>
              <w:rPr>
                <w:rFonts w:ascii="Arial" w:hAnsi="Arial" w:cs="Arial"/>
                <w:b/>
                <w:bCs/>
                <w:color w:val="000000"/>
              </w:rPr>
            </w:pPr>
            <w:r w:rsidRPr="007F1D1A">
              <w:rPr>
                <w:rFonts w:ascii="Arial" w:hAnsi="Arial" w:cs="Arial"/>
                <w:b/>
                <w:bCs/>
                <w:color w:val="000000"/>
              </w:rPr>
              <w:t xml:space="preserve"> £350,000</w:t>
            </w:r>
          </w:p>
        </w:tc>
      </w:tr>
      <w:tr w:rsidR="00CB688F" w:rsidRPr="007F1D1A" w14:paraId="4BEBF987" w14:textId="77777777" w:rsidTr="00F0244A">
        <w:trPr>
          <w:trHeight w:val="300"/>
        </w:trPr>
        <w:tc>
          <w:tcPr>
            <w:tcW w:w="1975" w:type="dxa"/>
            <w:tcBorders>
              <w:top w:val="single" w:sz="8" w:space="0" w:color="auto"/>
              <w:left w:val="single" w:sz="8" w:space="0" w:color="auto"/>
              <w:bottom w:val="single" w:sz="8" w:space="0" w:color="auto"/>
              <w:right w:val="nil"/>
            </w:tcBorders>
            <w:shd w:val="clear" w:color="auto" w:fill="auto"/>
            <w:hideMark/>
          </w:tcPr>
          <w:p w14:paraId="5DF0D07C" w14:textId="77777777" w:rsidR="00CB688F" w:rsidRPr="007F1D1A" w:rsidRDefault="00CB688F" w:rsidP="00F0244A">
            <w:pPr>
              <w:rPr>
                <w:rFonts w:ascii="Arial" w:hAnsi="Arial" w:cs="Arial"/>
                <w:b/>
                <w:bCs/>
                <w:color w:val="000000"/>
              </w:rPr>
            </w:pPr>
            <w:r w:rsidRPr="007F1D1A">
              <w:rPr>
                <w:rFonts w:ascii="Arial" w:hAnsi="Arial" w:cs="Arial"/>
                <w:b/>
                <w:bCs/>
                <w:color w:val="000000"/>
              </w:rPr>
              <w:t>City of York</w:t>
            </w:r>
          </w:p>
        </w:tc>
        <w:tc>
          <w:tcPr>
            <w:tcW w:w="1276" w:type="dxa"/>
            <w:tcBorders>
              <w:top w:val="single" w:sz="8" w:space="0" w:color="auto"/>
              <w:left w:val="single" w:sz="8" w:space="0" w:color="auto"/>
              <w:bottom w:val="single" w:sz="8" w:space="0" w:color="auto"/>
              <w:right w:val="single" w:sz="8" w:space="0" w:color="auto"/>
            </w:tcBorders>
            <w:shd w:val="clear" w:color="auto" w:fill="auto"/>
            <w:noWrap/>
            <w:hideMark/>
          </w:tcPr>
          <w:p w14:paraId="7A7B17FC" w14:textId="77777777" w:rsidR="00CB688F" w:rsidRPr="007F1D1A" w:rsidRDefault="00CB688F" w:rsidP="00F0244A">
            <w:pPr>
              <w:rPr>
                <w:rFonts w:ascii="Arial" w:hAnsi="Arial" w:cs="Arial"/>
                <w:color w:val="000000"/>
              </w:rPr>
            </w:pPr>
            <w:r w:rsidRPr="007F1D1A">
              <w:rPr>
                <w:rFonts w:ascii="Arial" w:hAnsi="Arial" w:cs="Arial"/>
                <w:color w:val="000000"/>
              </w:rPr>
              <w:t>Yorkshire and Humber</w:t>
            </w:r>
          </w:p>
        </w:tc>
        <w:tc>
          <w:tcPr>
            <w:tcW w:w="2551" w:type="dxa"/>
            <w:tcBorders>
              <w:top w:val="single" w:sz="8" w:space="0" w:color="auto"/>
              <w:left w:val="nil"/>
              <w:bottom w:val="single" w:sz="8" w:space="0" w:color="auto"/>
              <w:right w:val="single" w:sz="8" w:space="0" w:color="auto"/>
            </w:tcBorders>
            <w:shd w:val="clear" w:color="auto" w:fill="auto"/>
            <w:hideMark/>
          </w:tcPr>
          <w:p w14:paraId="5F5410D0" w14:textId="77777777" w:rsidR="00CB688F" w:rsidRPr="007F1D1A" w:rsidRDefault="00CB688F" w:rsidP="00F0244A">
            <w:pPr>
              <w:rPr>
                <w:rFonts w:ascii="Arial" w:hAnsi="Arial" w:cs="Arial"/>
                <w:color w:val="000000"/>
              </w:rPr>
            </w:pPr>
            <w:r w:rsidRPr="007F1D1A">
              <w:rPr>
                <w:rFonts w:ascii="Arial" w:hAnsi="Arial" w:cs="Arial"/>
                <w:color w:val="000000"/>
              </w:rPr>
              <w:t>York</w:t>
            </w:r>
          </w:p>
        </w:tc>
        <w:tc>
          <w:tcPr>
            <w:tcW w:w="1769" w:type="dxa"/>
            <w:tcBorders>
              <w:top w:val="single" w:sz="8" w:space="0" w:color="auto"/>
              <w:left w:val="nil"/>
              <w:bottom w:val="single" w:sz="8" w:space="0" w:color="auto"/>
              <w:right w:val="single" w:sz="8" w:space="0" w:color="auto"/>
            </w:tcBorders>
            <w:shd w:val="clear" w:color="auto" w:fill="auto"/>
            <w:hideMark/>
          </w:tcPr>
          <w:p w14:paraId="3715D58D" w14:textId="77777777" w:rsidR="00CB688F" w:rsidRPr="007F1D1A" w:rsidRDefault="00CB688F" w:rsidP="00F0244A">
            <w:pPr>
              <w:rPr>
                <w:rFonts w:ascii="Arial" w:hAnsi="Arial" w:cs="Arial"/>
                <w:color w:val="000000"/>
              </w:rPr>
            </w:pPr>
            <w:r w:rsidRPr="007F1D1A">
              <w:rPr>
                <w:rFonts w:ascii="Arial" w:hAnsi="Arial" w:cs="Arial"/>
                <w:color w:val="000000"/>
              </w:rPr>
              <w:t>City of York Council</w:t>
            </w:r>
          </w:p>
        </w:tc>
        <w:tc>
          <w:tcPr>
            <w:tcW w:w="1775" w:type="dxa"/>
            <w:tcBorders>
              <w:top w:val="single" w:sz="8" w:space="0" w:color="auto"/>
              <w:left w:val="nil"/>
              <w:bottom w:val="single" w:sz="8" w:space="0" w:color="auto"/>
              <w:right w:val="single" w:sz="8" w:space="0" w:color="auto"/>
            </w:tcBorders>
            <w:shd w:val="clear" w:color="auto" w:fill="auto"/>
            <w:noWrap/>
            <w:hideMark/>
          </w:tcPr>
          <w:p w14:paraId="5BAE61D4" w14:textId="77777777" w:rsidR="00CB688F" w:rsidRPr="007F1D1A" w:rsidRDefault="00CB688F" w:rsidP="00F0244A">
            <w:pPr>
              <w:rPr>
                <w:rFonts w:ascii="Arial" w:hAnsi="Arial" w:cs="Arial"/>
                <w:b/>
                <w:bCs/>
                <w:color w:val="000000"/>
              </w:rPr>
            </w:pPr>
            <w:r>
              <w:rPr>
                <w:rFonts w:ascii="Arial" w:hAnsi="Arial" w:cs="Arial"/>
                <w:b/>
                <w:bCs/>
                <w:color w:val="000000"/>
              </w:rPr>
              <w:t xml:space="preserve"> £250,000</w:t>
            </w:r>
            <w:r w:rsidRPr="007F1D1A">
              <w:rPr>
                <w:rFonts w:ascii="Arial" w:hAnsi="Arial" w:cs="Arial"/>
                <w:b/>
                <w:bCs/>
                <w:color w:val="000000"/>
              </w:rPr>
              <w:t xml:space="preserve"> </w:t>
            </w:r>
          </w:p>
        </w:tc>
      </w:tr>
    </w:tbl>
    <w:p w14:paraId="36D07F05" w14:textId="77777777" w:rsidR="00CB688F" w:rsidRPr="007F1D1A" w:rsidRDefault="00CB688F" w:rsidP="00CB688F">
      <w:pPr>
        <w:rPr>
          <w:rFonts w:ascii="Arial" w:hAnsi="Arial" w:cs="Arial"/>
          <w:i/>
          <w:sz w:val="20"/>
        </w:rPr>
      </w:pPr>
      <w:r w:rsidRPr="007F1D1A">
        <w:rPr>
          <w:rFonts w:ascii="Arial" w:hAnsi="Arial" w:cs="Arial"/>
          <w:i/>
          <w:sz w:val="20"/>
        </w:rPr>
        <w:t>*Part funding in 2015/16, part earmarked for 2016/17</w:t>
      </w:r>
    </w:p>
    <w:p w14:paraId="77A5A786" w14:textId="4DE980B3" w:rsidR="00CB688F" w:rsidRPr="004B0FD9" w:rsidRDefault="00CB688F" w:rsidP="00607586">
      <w:pPr>
        <w:pStyle w:val="ListParagraph"/>
        <w:spacing w:before="120"/>
        <w:ind w:left="360" w:firstLine="207"/>
        <w:rPr>
          <w:rFonts w:ascii="Arial" w:hAnsi="Arial" w:cs="Arial"/>
          <w:szCs w:val="22"/>
        </w:rPr>
      </w:pPr>
    </w:p>
    <w:sectPr w:rsidR="00CB688F" w:rsidRPr="004B0FD9" w:rsidSect="00194D07">
      <w:headerReference w:type="default" r:id="rId17"/>
      <w:type w:val="continuous"/>
      <w:pgSz w:w="11907" w:h="16840" w:code="9"/>
      <w:pgMar w:top="1418" w:right="1275"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F7CB1" w14:textId="77777777" w:rsidR="0016034B" w:rsidRDefault="0016034B">
      <w:r>
        <w:separator/>
      </w:r>
    </w:p>
  </w:endnote>
  <w:endnote w:type="continuationSeparator" w:id="0">
    <w:p w14:paraId="09C18EA2" w14:textId="77777777" w:rsidR="0016034B" w:rsidRDefault="00160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E75B0373-A452-425C-806D-67631388AE9C}"/>
  </w:font>
  <w:font w:name="Consolas">
    <w:panose1 w:val="020B0609020204030204"/>
    <w:charset w:val="00"/>
    <w:family w:val="modern"/>
    <w:pitch w:val="fixed"/>
    <w:sig w:usb0="E10002FF" w:usb1="4000FCFF" w:usb2="00000009" w:usb3="00000000" w:csb0="0000019F" w:csb1="00000000"/>
    <w:embedRegular r:id="rId2" w:fontKey="{EE1901C8-8981-43AC-912F-D1B40167DAD9}"/>
  </w:font>
  <w:font w:name="Calibri">
    <w:panose1 w:val="020F0502020204030204"/>
    <w:charset w:val="00"/>
    <w:family w:val="swiss"/>
    <w:pitch w:val="variable"/>
    <w:sig w:usb0="E00002FF" w:usb1="4000ACFF" w:usb2="00000001" w:usb3="00000000" w:csb0="0000019F" w:csb1="00000000"/>
    <w:embedRegular r:id="rId3" w:fontKey="{8AD46916-7B48-4D1A-8927-E5EDB785B206}"/>
  </w:font>
  <w:font w:name="Cambria">
    <w:panose1 w:val="02040503050406030204"/>
    <w:charset w:val="00"/>
    <w:family w:val="roman"/>
    <w:pitch w:val="variable"/>
    <w:sig w:usb0="E00002FF" w:usb1="400004FF" w:usb2="00000000" w:usb3="00000000" w:csb0="0000019F" w:csb1="00000000"/>
    <w:embedRegular r:id="rId4" w:fontKey="{56D8BCD7-F574-4D9B-9417-E8662808A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52A20" w14:textId="77777777" w:rsidR="0016034B" w:rsidRDefault="0016034B">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E5E87" w14:textId="77777777" w:rsidR="0016034B" w:rsidRDefault="0016034B">
      <w:r>
        <w:separator/>
      </w:r>
    </w:p>
  </w:footnote>
  <w:footnote w:type="continuationSeparator" w:id="0">
    <w:p w14:paraId="1303D389" w14:textId="77777777" w:rsidR="0016034B" w:rsidRDefault="00160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6034B" w:rsidRPr="004F266E" w14:paraId="4E1ED0EE" w14:textId="77777777" w:rsidTr="002B5365">
      <w:tc>
        <w:tcPr>
          <w:tcW w:w="5920" w:type="dxa"/>
          <w:vMerge w:val="restart"/>
          <w:shd w:val="clear" w:color="auto" w:fill="auto"/>
        </w:tcPr>
        <w:p w14:paraId="73E04A4A" w14:textId="77777777" w:rsidR="0016034B" w:rsidRPr="00374227" w:rsidRDefault="0016034B" w:rsidP="002B5365">
          <w:pPr>
            <w:pStyle w:val="Header"/>
            <w:tabs>
              <w:tab w:val="clear" w:pos="4153"/>
              <w:tab w:val="clear" w:pos="8306"/>
              <w:tab w:val="center" w:pos="2923"/>
            </w:tabs>
          </w:pPr>
          <w:r>
            <w:rPr>
              <w:rFonts w:ascii="Arial" w:hAnsi="Arial" w:cs="Arial"/>
              <w:noProof/>
              <w:sz w:val="44"/>
              <w:szCs w:val="44"/>
            </w:rPr>
            <w:drawing>
              <wp:inline distT="0" distB="0" distL="0" distR="0" wp14:anchorId="0C4FEE1A" wp14:editId="716E0AD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E8EFA21" w14:textId="04E58CB4" w:rsidR="0016034B" w:rsidRPr="00374227" w:rsidRDefault="0016034B" w:rsidP="00D0347F">
          <w:pPr>
            <w:pStyle w:val="Header"/>
            <w:rPr>
              <w:rFonts w:ascii="Arial" w:hAnsi="Arial" w:cs="Arial"/>
              <w:b/>
              <w:szCs w:val="22"/>
            </w:rPr>
          </w:pPr>
          <w:r>
            <w:rPr>
              <w:rFonts w:ascii="Arial" w:hAnsi="Arial" w:cs="Arial"/>
              <w:b/>
              <w:szCs w:val="22"/>
            </w:rPr>
            <w:t xml:space="preserve">Improvement </w:t>
          </w:r>
          <w:r w:rsidR="00D0347F">
            <w:rPr>
              <w:rFonts w:ascii="Arial" w:hAnsi="Arial" w:cs="Arial"/>
              <w:b/>
              <w:szCs w:val="22"/>
            </w:rPr>
            <w:t>and</w:t>
          </w:r>
          <w:r>
            <w:rPr>
              <w:rFonts w:ascii="Arial" w:hAnsi="Arial" w:cs="Arial"/>
              <w:b/>
              <w:szCs w:val="22"/>
            </w:rPr>
            <w:t xml:space="preserve"> Innovation Board</w:t>
          </w:r>
        </w:p>
      </w:tc>
    </w:tr>
    <w:tr w:rsidR="0016034B" w14:paraId="056404EC" w14:textId="77777777" w:rsidTr="002B5365">
      <w:trPr>
        <w:trHeight w:val="450"/>
      </w:trPr>
      <w:tc>
        <w:tcPr>
          <w:tcW w:w="5920" w:type="dxa"/>
          <w:vMerge/>
          <w:shd w:val="clear" w:color="auto" w:fill="auto"/>
        </w:tcPr>
        <w:p w14:paraId="0F420791" w14:textId="77777777" w:rsidR="0016034B" w:rsidRPr="00374227" w:rsidRDefault="0016034B" w:rsidP="002B5365">
          <w:pPr>
            <w:pStyle w:val="Header"/>
          </w:pPr>
        </w:p>
      </w:tc>
      <w:tc>
        <w:tcPr>
          <w:tcW w:w="3260" w:type="dxa"/>
          <w:shd w:val="clear" w:color="auto" w:fill="auto"/>
          <w:vAlign w:val="center"/>
        </w:tcPr>
        <w:p w14:paraId="7328F5A1" w14:textId="0E339E26" w:rsidR="0016034B" w:rsidRPr="00374227" w:rsidRDefault="00D0347F" w:rsidP="00D0347F">
          <w:pPr>
            <w:pStyle w:val="Header"/>
            <w:spacing w:before="60"/>
            <w:rPr>
              <w:rFonts w:ascii="Arial" w:hAnsi="Arial" w:cs="Arial"/>
              <w:szCs w:val="22"/>
            </w:rPr>
          </w:pPr>
          <w:r>
            <w:rPr>
              <w:rFonts w:ascii="Arial" w:hAnsi="Arial" w:cs="Arial"/>
              <w:szCs w:val="22"/>
            </w:rPr>
            <w:t xml:space="preserve">19 January </w:t>
          </w:r>
          <w:r w:rsidR="0016034B">
            <w:rPr>
              <w:rFonts w:ascii="Arial" w:hAnsi="Arial" w:cs="Arial"/>
              <w:szCs w:val="22"/>
            </w:rPr>
            <w:t>2016</w:t>
          </w:r>
        </w:p>
      </w:tc>
    </w:tr>
    <w:tr w:rsidR="0016034B" w:rsidRPr="004F266E" w14:paraId="38254816" w14:textId="77777777" w:rsidTr="002B5365">
      <w:trPr>
        <w:trHeight w:val="708"/>
      </w:trPr>
      <w:tc>
        <w:tcPr>
          <w:tcW w:w="5920" w:type="dxa"/>
          <w:vMerge/>
          <w:shd w:val="clear" w:color="auto" w:fill="auto"/>
        </w:tcPr>
        <w:p w14:paraId="691D86B5" w14:textId="77777777" w:rsidR="0016034B" w:rsidRPr="00374227" w:rsidRDefault="0016034B" w:rsidP="002B5365">
          <w:pPr>
            <w:pStyle w:val="Header"/>
          </w:pPr>
        </w:p>
      </w:tc>
      <w:tc>
        <w:tcPr>
          <w:tcW w:w="3260" w:type="dxa"/>
          <w:shd w:val="clear" w:color="auto" w:fill="auto"/>
          <w:vAlign w:val="center"/>
        </w:tcPr>
        <w:p w14:paraId="2CC5B7B4" w14:textId="26A51A8B" w:rsidR="0016034B" w:rsidRPr="00374227" w:rsidRDefault="0016034B" w:rsidP="004B0FD9">
          <w:pPr>
            <w:pStyle w:val="Header"/>
            <w:spacing w:before="60"/>
            <w:rPr>
              <w:rFonts w:ascii="Arial" w:hAnsi="Arial" w:cs="Arial"/>
              <w:b/>
              <w:szCs w:val="22"/>
            </w:rPr>
          </w:pPr>
        </w:p>
      </w:tc>
    </w:tr>
  </w:tbl>
  <w:p w14:paraId="094B49B7" w14:textId="77777777" w:rsidR="0016034B" w:rsidRPr="0021114E" w:rsidRDefault="0016034B">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1474C" w14:textId="77777777" w:rsidR="0016034B" w:rsidRDefault="0016034B" w:rsidP="00E64FBC">
    <w:pPr>
      <w:pStyle w:val="Header"/>
      <w:rPr>
        <w:sz w:val="2"/>
      </w:rPr>
    </w:pPr>
  </w:p>
  <w:p w14:paraId="33090F58" w14:textId="77777777" w:rsidR="0016034B" w:rsidRDefault="0016034B"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6034B" w:rsidRPr="001D2C76" w14:paraId="6E2A1093" w14:textId="77777777" w:rsidTr="00084E44">
      <w:tc>
        <w:tcPr>
          <w:tcW w:w="6062" w:type="dxa"/>
          <w:vMerge w:val="restart"/>
        </w:tcPr>
        <w:p w14:paraId="7D9E698C" w14:textId="77777777" w:rsidR="0016034B" w:rsidRDefault="0016034B" w:rsidP="007C2BC2">
          <w:pPr>
            <w:pStyle w:val="Header"/>
            <w:tabs>
              <w:tab w:val="clear" w:pos="4153"/>
              <w:tab w:val="clear" w:pos="8306"/>
              <w:tab w:val="center" w:pos="2923"/>
            </w:tabs>
          </w:pPr>
          <w:r>
            <w:rPr>
              <w:rFonts w:ascii="Arial" w:hAnsi="Arial" w:cs="Arial"/>
              <w:noProof/>
              <w:sz w:val="44"/>
              <w:szCs w:val="44"/>
            </w:rPr>
            <w:drawing>
              <wp:inline distT="0" distB="0" distL="0" distR="0" wp14:anchorId="25A40C64" wp14:editId="217C2A1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44241C" w14:textId="77777777" w:rsidR="0016034B" w:rsidRPr="001D2C76" w:rsidRDefault="0016034B" w:rsidP="00546D0D">
          <w:pPr>
            <w:pStyle w:val="Header"/>
            <w:rPr>
              <w:b/>
            </w:rPr>
          </w:pPr>
          <w:r>
            <w:rPr>
              <w:rFonts w:ascii="Arial" w:hAnsi="Arial" w:cs="Arial"/>
              <w:b/>
              <w:sz w:val="24"/>
              <w:szCs w:val="24"/>
            </w:rPr>
            <w:t>Meeting title</w:t>
          </w:r>
        </w:p>
      </w:tc>
    </w:tr>
    <w:tr w:rsidR="0016034B" w14:paraId="4512A9E4" w14:textId="77777777" w:rsidTr="00084E44">
      <w:trPr>
        <w:trHeight w:val="450"/>
      </w:trPr>
      <w:tc>
        <w:tcPr>
          <w:tcW w:w="6062" w:type="dxa"/>
          <w:vMerge/>
        </w:tcPr>
        <w:p w14:paraId="5ECABF67" w14:textId="77777777" w:rsidR="0016034B" w:rsidRDefault="0016034B" w:rsidP="00546D0D">
          <w:pPr>
            <w:pStyle w:val="Header"/>
          </w:pPr>
        </w:p>
      </w:tc>
      <w:tc>
        <w:tcPr>
          <w:tcW w:w="3225" w:type="dxa"/>
        </w:tcPr>
        <w:p w14:paraId="231DB0C1" w14:textId="77777777" w:rsidR="0016034B" w:rsidRDefault="0016034B" w:rsidP="00546D0D">
          <w:pPr>
            <w:pStyle w:val="Header"/>
            <w:spacing w:before="60"/>
          </w:pPr>
          <w:r>
            <w:rPr>
              <w:rFonts w:ascii="Arial" w:hAnsi="Arial" w:cs="Arial"/>
              <w:sz w:val="24"/>
              <w:szCs w:val="24"/>
            </w:rPr>
            <w:t xml:space="preserve">Meeting date </w:t>
          </w:r>
        </w:p>
      </w:tc>
    </w:tr>
    <w:tr w:rsidR="0016034B" w14:paraId="7928947D" w14:textId="77777777" w:rsidTr="00084E44">
      <w:trPr>
        <w:trHeight w:val="450"/>
      </w:trPr>
      <w:tc>
        <w:tcPr>
          <w:tcW w:w="6062" w:type="dxa"/>
          <w:vMerge/>
        </w:tcPr>
        <w:p w14:paraId="780C5821" w14:textId="77777777" w:rsidR="0016034B" w:rsidRDefault="0016034B" w:rsidP="00546D0D">
          <w:pPr>
            <w:pStyle w:val="Header"/>
          </w:pPr>
        </w:p>
      </w:tc>
      <w:tc>
        <w:tcPr>
          <w:tcW w:w="3225" w:type="dxa"/>
        </w:tcPr>
        <w:p w14:paraId="0C9DF50F" w14:textId="77777777" w:rsidR="0016034B" w:rsidRDefault="0016034B" w:rsidP="00546D0D">
          <w:pPr>
            <w:pStyle w:val="Header"/>
            <w:spacing w:before="60"/>
            <w:rPr>
              <w:rFonts w:ascii="Arial" w:hAnsi="Arial" w:cs="Arial"/>
              <w:b/>
              <w:sz w:val="24"/>
              <w:szCs w:val="24"/>
            </w:rPr>
          </w:pPr>
        </w:p>
        <w:p w14:paraId="22CEF8B9" w14:textId="77777777" w:rsidR="0016034B" w:rsidRPr="00546D0D" w:rsidRDefault="0016034B" w:rsidP="00546D0D">
          <w:pPr>
            <w:pStyle w:val="Header"/>
            <w:spacing w:before="60"/>
            <w:rPr>
              <w:rFonts w:ascii="Arial" w:hAnsi="Arial" w:cs="Arial"/>
              <w:b/>
              <w:sz w:val="24"/>
              <w:szCs w:val="24"/>
            </w:rPr>
          </w:pPr>
          <w:r>
            <w:rPr>
              <w:rFonts w:ascii="Arial" w:hAnsi="Arial" w:cs="Arial"/>
              <w:b/>
              <w:sz w:val="24"/>
              <w:szCs w:val="24"/>
            </w:rPr>
            <w:t>Item X</w:t>
          </w:r>
        </w:p>
      </w:tc>
    </w:tr>
  </w:tbl>
  <w:p w14:paraId="24D583F6" w14:textId="77777777" w:rsidR="0016034B" w:rsidRDefault="0016034B"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16034B" w:rsidRPr="004F266E" w14:paraId="16D6C47B" w14:textId="77777777" w:rsidTr="002B5365">
      <w:tc>
        <w:tcPr>
          <w:tcW w:w="5920" w:type="dxa"/>
          <w:vMerge w:val="restart"/>
          <w:shd w:val="clear" w:color="auto" w:fill="auto"/>
        </w:tcPr>
        <w:p w14:paraId="23C685AD" w14:textId="77777777" w:rsidR="0016034B" w:rsidRPr="00374227" w:rsidRDefault="0016034B" w:rsidP="002B5365">
          <w:pPr>
            <w:pStyle w:val="Header"/>
            <w:tabs>
              <w:tab w:val="clear" w:pos="4153"/>
              <w:tab w:val="clear" w:pos="8306"/>
              <w:tab w:val="center" w:pos="2923"/>
            </w:tabs>
          </w:pPr>
          <w:r>
            <w:rPr>
              <w:rFonts w:ascii="Arial" w:hAnsi="Arial" w:cs="Arial"/>
              <w:noProof/>
              <w:sz w:val="44"/>
              <w:szCs w:val="44"/>
            </w:rPr>
            <w:drawing>
              <wp:inline distT="0" distB="0" distL="0" distR="0" wp14:anchorId="3366FB43" wp14:editId="10C20372">
                <wp:extent cx="1085850" cy="64770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202F752" w14:textId="7937046E" w:rsidR="0016034B" w:rsidRPr="00374227" w:rsidRDefault="0016034B" w:rsidP="00D0347F">
          <w:pPr>
            <w:pStyle w:val="Header"/>
            <w:rPr>
              <w:rFonts w:ascii="Arial" w:hAnsi="Arial" w:cs="Arial"/>
              <w:b/>
              <w:szCs w:val="22"/>
            </w:rPr>
          </w:pPr>
          <w:r>
            <w:rPr>
              <w:rFonts w:ascii="Arial" w:hAnsi="Arial" w:cs="Arial"/>
              <w:b/>
              <w:szCs w:val="22"/>
            </w:rPr>
            <w:t xml:space="preserve">Improvement </w:t>
          </w:r>
          <w:r w:rsidR="00D0347F">
            <w:rPr>
              <w:rFonts w:ascii="Arial" w:hAnsi="Arial" w:cs="Arial"/>
              <w:b/>
              <w:szCs w:val="22"/>
            </w:rPr>
            <w:t>and</w:t>
          </w:r>
          <w:r>
            <w:rPr>
              <w:rFonts w:ascii="Arial" w:hAnsi="Arial" w:cs="Arial"/>
              <w:b/>
              <w:szCs w:val="22"/>
            </w:rPr>
            <w:t xml:space="preserve"> Innovation Board </w:t>
          </w:r>
        </w:p>
      </w:tc>
    </w:tr>
    <w:tr w:rsidR="0016034B" w14:paraId="31F705FB" w14:textId="77777777" w:rsidTr="002B5365">
      <w:trPr>
        <w:trHeight w:val="450"/>
      </w:trPr>
      <w:tc>
        <w:tcPr>
          <w:tcW w:w="5920" w:type="dxa"/>
          <w:vMerge/>
          <w:shd w:val="clear" w:color="auto" w:fill="auto"/>
        </w:tcPr>
        <w:p w14:paraId="483C654B" w14:textId="77777777" w:rsidR="0016034B" w:rsidRPr="00374227" w:rsidRDefault="0016034B" w:rsidP="002B5365">
          <w:pPr>
            <w:pStyle w:val="Header"/>
          </w:pPr>
        </w:p>
      </w:tc>
      <w:tc>
        <w:tcPr>
          <w:tcW w:w="3260" w:type="dxa"/>
          <w:shd w:val="clear" w:color="auto" w:fill="auto"/>
          <w:vAlign w:val="center"/>
        </w:tcPr>
        <w:p w14:paraId="5006DA71" w14:textId="1BD5C751" w:rsidR="0016034B" w:rsidRPr="00374227" w:rsidRDefault="00D0347F" w:rsidP="00490F29">
          <w:pPr>
            <w:pStyle w:val="Header"/>
            <w:spacing w:before="60"/>
            <w:rPr>
              <w:rFonts w:ascii="Arial" w:hAnsi="Arial" w:cs="Arial"/>
              <w:szCs w:val="22"/>
            </w:rPr>
          </w:pPr>
          <w:r>
            <w:rPr>
              <w:rFonts w:ascii="Arial" w:hAnsi="Arial" w:cs="Arial"/>
              <w:szCs w:val="22"/>
            </w:rPr>
            <w:t xml:space="preserve">19 January </w:t>
          </w:r>
          <w:r w:rsidR="0016034B">
            <w:rPr>
              <w:rFonts w:ascii="Arial" w:hAnsi="Arial" w:cs="Arial"/>
              <w:szCs w:val="22"/>
            </w:rPr>
            <w:t>2016</w:t>
          </w:r>
        </w:p>
      </w:tc>
    </w:tr>
    <w:tr w:rsidR="0016034B" w:rsidRPr="004F266E" w14:paraId="260CA024" w14:textId="77777777" w:rsidTr="002B5365">
      <w:trPr>
        <w:trHeight w:val="708"/>
      </w:trPr>
      <w:tc>
        <w:tcPr>
          <w:tcW w:w="5920" w:type="dxa"/>
          <w:vMerge/>
          <w:shd w:val="clear" w:color="auto" w:fill="auto"/>
        </w:tcPr>
        <w:p w14:paraId="6CAD3B5B" w14:textId="77777777" w:rsidR="0016034B" w:rsidRPr="00374227" w:rsidRDefault="0016034B" w:rsidP="002B5365">
          <w:pPr>
            <w:pStyle w:val="Header"/>
          </w:pPr>
        </w:p>
      </w:tc>
      <w:tc>
        <w:tcPr>
          <w:tcW w:w="3260" w:type="dxa"/>
          <w:shd w:val="clear" w:color="auto" w:fill="auto"/>
          <w:vAlign w:val="center"/>
        </w:tcPr>
        <w:p w14:paraId="4CCB15B5" w14:textId="494D094B" w:rsidR="0016034B" w:rsidRPr="00374227" w:rsidRDefault="0016034B" w:rsidP="004B0FD9">
          <w:pPr>
            <w:pStyle w:val="Header"/>
            <w:spacing w:before="60"/>
            <w:rPr>
              <w:rFonts w:ascii="Arial" w:hAnsi="Arial" w:cs="Arial"/>
              <w:b/>
              <w:szCs w:val="22"/>
            </w:rPr>
          </w:pPr>
        </w:p>
      </w:tc>
    </w:tr>
  </w:tbl>
  <w:p w14:paraId="4D684152" w14:textId="77777777" w:rsidR="0016034B" w:rsidRPr="0021114E" w:rsidRDefault="0016034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2BD4"/>
    <w:multiLevelType w:val="multilevel"/>
    <w:tmpl w:val="9648B190"/>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A4420D"/>
    <w:multiLevelType w:val="multilevel"/>
    <w:tmpl w:val="3B56E00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ascii="Arial" w:hAnsi="Arial" w:cs="Arial"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DEC46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934E06"/>
    <w:multiLevelType w:val="multilevel"/>
    <w:tmpl w:val="0809001F"/>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C53DC0"/>
    <w:multiLevelType w:val="multilevel"/>
    <w:tmpl w:val="DE72623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ascii="Arial" w:hAnsi="Arial" w:cs="Arial"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55FB"/>
    <w:rsid w:val="000109D3"/>
    <w:rsid w:val="00010A80"/>
    <w:rsid w:val="00011E01"/>
    <w:rsid w:val="000367FF"/>
    <w:rsid w:val="0005285D"/>
    <w:rsid w:val="00061956"/>
    <w:rsid w:val="00063483"/>
    <w:rsid w:val="00067B13"/>
    <w:rsid w:val="00075FCF"/>
    <w:rsid w:val="00077478"/>
    <w:rsid w:val="00081B2C"/>
    <w:rsid w:val="00084E44"/>
    <w:rsid w:val="000A3935"/>
    <w:rsid w:val="000A7FC2"/>
    <w:rsid w:val="000B09F5"/>
    <w:rsid w:val="000C2A61"/>
    <w:rsid w:val="000C3360"/>
    <w:rsid w:val="000D2BDB"/>
    <w:rsid w:val="000D702D"/>
    <w:rsid w:val="000E5E39"/>
    <w:rsid w:val="000E620C"/>
    <w:rsid w:val="000F4653"/>
    <w:rsid w:val="000F5297"/>
    <w:rsid w:val="00100FC2"/>
    <w:rsid w:val="0010253D"/>
    <w:rsid w:val="00102C91"/>
    <w:rsid w:val="00106071"/>
    <w:rsid w:val="001172B6"/>
    <w:rsid w:val="001224A4"/>
    <w:rsid w:val="00134A2D"/>
    <w:rsid w:val="0016034B"/>
    <w:rsid w:val="001643D8"/>
    <w:rsid w:val="00164BF3"/>
    <w:rsid w:val="00173D5A"/>
    <w:rsid w:val="001755D1"/>
    <w:rsid w:val="001757B4"/>
    <w:rsid w:val="00175E05"/>
    <w:rsid w:val="0017617B"/>
    <w:rsid w:val="001935E3"/>
    <w:rsid w:val="00194D07"/>
    <w:rsid w:val="001A07F1"/>
    <w:rsid w:val="001A55A7"/>
    <w:rsid w:val="001A7A02"/>
    <w:rsid w:val="001D2C76"/>
    <w:rsid w:val="001D6703"/>
    <w:rsid w:val="001E476B"/>
    <w:rsid w:val="001E4CE7"/>
    <w:rsid w:val="001F02CC"/>
    <w:rsid w:val="001F0D46"/>
    <w:rsid w:val="001F466C"/>
    <w:rsid w:val="001F5EF8"/>
    <w:rsid w:val="0021114E"/>
    <w:rsid w:val="00214763"/>
    <w:rsid w:val="0022024D"/>
    <w:rsid w:val="0022208A"/>
    <w:rsid w:val="00223F45"/>
    <w:rsid w:val="002414C2"/>
    <w:rsid w:val="00254DF4"/>
    <w:rsid w:val="00260730"/>
    <w:rsid w:val="002A0C7D"/>
    <w:rsid w:val="002A0D9E"/>
    <w:rsid w:val="002A5C39"/>
    <w:rsid w:val="002B5365"/>
    <w:rsid w:val="002C349C"/>
    <w:rsid w:val="002C7BDB"/>
    <w:rsid w:val="002D045D"/>
    <w:rsid w:val="002D0658"/>
    <w:rsid w:val="002D58F9"/>
    <w:rsid w:val="002F15DD"/>
    <w:rsid w:val="002F3906"/>
    <w:rsid w:val="00301900"/>
    <w:rsid w:val="00302667"/>
    <w:rsid w:val="00313A1C"/>
    <w:rsid w:val="00320B82"/>
    <w:rsid w:val="00324E86"/>
    <w:rsid w:val="003353AE"/>
    <w:rsid w:val="00340EBB"/>
    <w:rsid w:val="0034691B"/>
    <w:rsid w:val="003525E8"/>
    <w:rsid w:val="00363ED4"/>
    <w:rsid w:val="00367D7D"/>
    <w:rsid w:val="00372DE6"/>
    <w:rsid w:val="00383FF6"/>
    <w:rsid w:val="00387731"/>
    <w:rsid w:val="003978FB"/>
    <w:rsid w:val="003C77A8"/>
    <w:rsid w:val="003D2FD8"/>
    <w:rsid w:val="003D49E5"/>
    <w:rsid w:val="003E20D5"/>
    <w:rsid w:val="003E4825"/>
    <w:rsid w:val="003E4B3E"/>
    <w:rsid w:val="003F5F84"/>
    <w:rsid w:val="004006D1"/>
    <w:rsid w:val="0041006B"/>
    <w:rsid w:val="00411F54"/>
    <w:rsid w:val="0041336E"/>
    <w:rsid w:val="00414AA6"/>
    <w:rsid w:val="0042168F"/>
    <w:rsid w:val="00435D57"/>
    <w:rsid w:val="004401AF"/>
    <w:rsid w:val="00444C86"/>
    <w:rsid w:val="00463377"/>
    <w:rsid w:val="004659AE"/>
    <w:rsid w:val="00477287"/>
    <w:rsid w:val="00481354"/>
    <w:rsid w:val="00490928"/>
    <w:rsid w:val="00490F29"/>
    <w:rsid w:val="00495D4E"/>
    <w:rsid w:val="004A6731"/>
    <w:rsid w:val="004B0FD9"/>
    <w:rsid w:val="004B36A9"/>
    <w:rsid w:val="004B51C2"/>
    <w:rsid w:val="004D3266"/>
    <w:rsid w:val="004D36F3"/>
    <w:rsid w:val="004F12FE"/>
    <w:rsid w:val="0051069F"/>
    <w:rsid w:val="00514B93"/>
    <w:rsid w:val="00515083"/>
    <w:rsid w:val="005331A7"/>
    <w:rsid w:val="005364FB"/>
    <w:rsid w:val="00546D0D"/>
    <w:rsid w:val="00551C65"/>
    <w:rsid w:val="00561A58"/>
    <w:rsid w:val="00575EED"/>
    <w:rsid w:val="005A4917"/>
    <w:rsid w:val="005A7FD7"/>
    <w:rsid w:val="005B331E"/>
    <w:rsid w:val="005B3508"/>
    <w:rsid w:val="005B6237"/>
    <w:rsid w:val="005D45BB"/>
    <w:rsid w:val="005E38A9"/>
    <w:rsid w:val="005E4CB5"/>
    <w:rsid w:val="005F0364"/>
    <w:rsid w:val="005F364F"/>
    <w:rsid w:val="00601A2D"/>
    <w:rsid w:val="00604AA7"/>
    <w:rsid w:val="00607586"/>
    <w:rsid w:val="006137EA"/>
    <w:rsid w:val="00616455"/>
    <w:rsid w:val="00617006"/>
    <w:rsid w:val="00617B72"/>
    <w:rsid w:val="00646A98"/>
    <w:rsid w:val="00646F1E"/>
    <w:rsid w:val="00650936"/>
    <w:rsid w:val="0065117A"/>
    <w:rsid w:val="00654832"/>
    <w:rsid w:val="00657ED1"/>
    <w:rsid w:val="006A0E31"/>
    <w:rsid w:val="006A5B68"/>
    <w:rsid w:val="006A7D1B"/>
    <w:rsid w:val="006B2271"/>
    <w:rsid w:val="006B35F0"/>
    <w:rsid w:val="006B4E36"/>
    <w:rsid w:val="006C33DB"/>
    <w:rsid w:val="006C6FAD"/>
    <w:rsid w:val="006C7A46"/>
    <w:rsid w:val="006D08A7"/>
    <w:rsid w:val="006D3315"/>
    <w:rsid w:val="006E2BB1"/>
    <w:rsid w:val="006F0CCB"/>
    <w:rsid w:val="00706D3A"/>
    <w:rsid w:val="00726FFC"/>
    <w:rsid w:val="00732290"/>
    <w:rsid w:val="00761D42"/>
    <w:rsid w:val="007670B0"/>
    <w:rsid w:val="007709D8"/>
    <w:rsid w:val="00785285"/>
    <w:rsid w:val="007A040D"/>
    <w:rsid w:val="007A063E"/>
    <w:rsid w:val="007B7A0E"/>
    <w:rsid w:val="007C1849"/>
    <w:rsid w:val="007C2BC2"/>
    <w:rsid w:val="007C33D4"/>
    <w:rsid w:val="007E0194"/>
    <w:rsid w:val="007E2685"/>
    <w:rsid w:val="007E7940"/>
    <w:rsid w:val="007F248F"/>
    <w:rsid w:val="007F24E8"/>
    <w:rsid w:val="00810BC6"/>
    <w:rsid w:val="008308D3"/>
    <w:rsid w:val="00830E56"/>
    <w:rsid w:val="00841710"/>
    <w:rsid w:val="00860C8D"/>
    <w:rsid w:val="00863EF2"/>
    <w:rsid w:val="0087174A"/>
    <w:rsid w:val="0087197D"/>
    <w:rsid w:val="0087546A"/>
    <w:rsid w:val="00876271"/>
    <w:rsid w:val="008772F4"/>
    <w:rsid w:val="00881747"/>
    <w:rsid w:val="00882CB1"/>
    <w:rsid w:val="00893E53"/>
    <w:rsid w:val="00894252"/>
    <w:rsid w:val="008A1246"/>
    <w:rsid w:val="008A1E32"/>
    <w:rsid w:val="008C3AFD"/>
    <w:rsid w:val="008D1B23"/>
    <w:rsid w:val="008D332D"/>
    <w:rsid w:val="008D6FE8"/>
    <w:rsid w:val="008E5AE8"/>
    <w:rsid w:val="008F2B78"/>
    <w:rsid w:val="008F3A81"/>
    <w:rsid w:val="00914A91"/>
    <w:rsid w:val="009224D1"/>
    <w:rsid w:val="009238C9"/>
    <w:rsid w:val="0092710B"/>
    <w:rsid w:val="00931FA5"/>
    <w:rsid w:val="0094468C"/>
    <w:rsid w:val="00967F3E"/>
    <w:rsid w:val="00972C79"/>
    <w:rsid w:val="00973D47"/>
    <w:rsid w:val="00976883"/>
    <w:rsid w:val="00981E24"/>
    <w:rsid w:val="00982B41"/>
    <w:rsid w:val="00986510"/>
    <w:rsid w:val="00990550"/>
    <w:rsid w:val="00992AFC"/>
    <w:rsid w:val="009A1619"/>
    <w:rsid w:val="009B0968"/>
    <w:rsid w:val="009C64BE"/>
    <w:rsid w:val="009C7622"/>
    <w:rsid w:val="009C799F"/>
    <w:rsid w:val="009D5C67"/>
    <w:rsid w:val="009D5D4A"/>
    <w:rsid w:val="009D6157"/>
    <w:rsid w:val="009E17B8"/>
    <w:rsid w:val="009E64CF"/>
    <w:rsid w:val="009E67EA"/>
    <w:rsid w:val="009F6128"/>
    <w:rsid w:val="00A01180"/>
    <w:rsid w:val="00A05560"/>
    <w:rsid w:val="00A05A24"/>
    <w:rsid w:val="00A11170"/>
    <w:rsid w:val="00A2722C"/>
    <w:rsid w:val="00A324CC"/>
    <w:rsid w:val="00A41125"/>
    <w:rsid w:val="00A5156B"/>
    <w:rsid w:val="00A55ED9"/>
    <w:rsid w:val="00A56A10"/>
    <w:rsid w:val="00A601EC"/>
    <w:rsid w:val="00A62768"/>
    <w:rsid w:val="00A67E0E"/>
    <w:rsid w:val="00A705AD"/>
    <w:rsid w:val="00A71CD2"/>
    <w:rsid w:val="00A7644D"/>
    <w:rsid w:val="00A9189F"/>
    <w:rsid w:val="00A92B3B"/>
    <w:rsid w:val="00AA5C07"/>
    <w:rsid w:val="00AA6F4D"/>
    <w:rsid w:val="00AB30E6"/>
    <w:rsid w:val="00AC2710"/>
    <w:rsid w:val="00AF51EC"/>
    <w:rsid w:val="00B0159A"/>
    <w:rsid w:val="00B05B3E"/>
    <w:rsid w:val="00B162A5"/>
    <w:rsid w:val="00B22A52"/>
    <w:rsid w:val="00B32EFD"/>
    <w:rsid w:val="00B4099F"/>
    <w:rsid w:val="00B439BF"/>
    <w:rsid w:val="00B51B1C"/>
    <w:rsid w:val="00B5364D"/>
    <w:rsid w:val="00B63F0D"/>
    <w:rsid w:val="00B668B0"/>
    <w:rsid w:val="00B67071"/>
    <w:rsid w:val="00B7585E"/>
    <w:rsid w:val="00B76E34"/>
    <w:rsid w:val="00B76ED7"/>
    <w:rsid w:val="00B86DCC"/>
    <w:rsid w:val="00B926BA"/>
    <w:rsid w:val="00BA541A"/>
    <w:rsid w:val="00BB132C"/>
    <w:rsid w:val="00BB212B"/>
    <w:rsid w:val="00BC3B14"/>
    <w:rsid w:val="00BC3B9F"/>
    <w:rsid w:val="00BD41EC"/>
    <w:rsid w:val="00BD4D88"/>
    <w:rsid w:val="00BE1A18"/>
    <w:rsid w:val="00BF4F9E"/>
    <w:rsid w:val="00C12928"/>
    <w:rsid w:val="00C13362"/>
    <w:rsid w:val="00C21FC8"/>
    <w:rsid w:val="00C342FB"/>
    <w:rsid w:val="00C36EBD"/>
    <w:rsid w:val="00C56860"/>
    <w:rsid w:val="00C56D09"/>
    <w:rsid w:val="00C63BF4"/>
    <w:rsid w:val="00C6458D"/>
    <w:rsid w:val="00C64603"/>
    <w:rsid w:val="00C728B7"/>
    <w:rsid w:val="00C82C83"/>
    <w:rsid w:val="00C850AD"/>
    <w:rsid w:val="00C9258A"/>
    <w:rsid w:val="00CA1498"/>
    <w:rsid w:val="00CA5166"/>
    <w:rsid w:val="00CB3765"/>
    <w:rsid w:val="00CB688F"/>
    <w:rsid w:val="00CC0245"/>
    <w:rsid w:val="00CC04EB"/>
    <w:rsid w:val="00CE2310"/>
    <w:rsid w:val="00CE66B8"/>
    <w:rsid w:val="00CF2B86"/>
    <w:rsid w:val="00CF311C"/>
    <w:rsid w:val="00CF7157"/>
    <w:rsid w:val="00D0347F"/>
    <w:rsid w:val="00D1779A"/>
    <w:rsid w:val="00D465B2"/>
    <w:rsid w:val="00D620BE"/>
    <w:rsid w:val="00D66905"/>
    <w:rsid w:val="00D77253"/>
    <w:rsid w:val="00D83ED6"/>
    <w:rsid w:val="00D84788"/>
    <w:rsid w:val="00D903DC"/>
    <w:rsid w:val="00DA0183"/>
    <w:rsid w:val="00DD7640"/>
    <w:rsid w:val="00DF11AC"/>
    <w:rsid w:val="00DF2994"/>
    <w:rsid w:val="00E05FFE"/>
    <w:rsid w:val="00E11424"/>
    <w:rsid w:val="00E16D31"/>
    <w:rsid w:val="00E242EF"/>
    <w:rsid w:val="00E27467"/>
    <w:rsid w:val="00E27DB0"/>
    <w:rsid w:val="00E4011A"/>
    <w:rsid w:val="00E52D8B"/>
    <w:rsid w:val="00E64FBC"/>
    <w:rsid w:val="00E650C7"/>
    <w:rsid w:val="00E71C78"/>
    <w:rsid w:val="00E75206"/>
    <w:rsid w:val="00E7710E"/>
    <w:rsid w:val="00E8132B"/>
    <w:rsid w:val="00E83EB8"/>
    <w:rsid w:val="00E84B8B"/>
    <w:rsid w:val="00E955E2"/>
    <w:rsid w:val="00E96B4A"/>
    <w:rsid w:val="00EB1237"/>
    <w:rsid w:val="00EB3E9B"/>
    <w:rsid w:val="00EC22BB"/>
    <w:rsid w:val="00EC7AF3"/>
    <w:rsid w:val="00EC7F7A"/>
    <w:rsid w:val="00ED0FB3"/>
    <w:rsid w:val="00EE5AB8"/>
    <w:rsid w:val="00EE5B3A"/>
    <w:rsid w:val="00F0244A"/>
    <w:rsid w:val="00F02FE2"/>
    <w:rsid w:val="00F2046B"/>
    <w:rsid w:val="00F210B2"/>
    <w:rsid w:val="00F23B3B"/>
    <w:rsid w:val="00F41300"/>
    <w:rsid w:val="00F4561E"/>
    <w:rsid w:val="00F55B8D"/>
    <w:rsid w:val="00F604AB"/>
    <w:rsid w:val="00F61305"/>
    <w:rsid w:val="00F6257D"/>
    <w:rsid w:val="00F6671D"/>
    <w:rsid w:val="00F66928"/>
    <w:rsid w:val="00F74F32"/>
    <w:rsid w:val="00F77051"/>
    <w:rsid w:val="00F866E4"/>
    <w:rsid w:val="00F90FA0"/>
    <w:rsid w:val="00F933A7"/>
    <w:rsid w:val="00F95A3A"/>
    <w:rsid w:val="00F97DDF"/>
    <w:rsid w:val="00FA08F0"/>
    <w:rsid w:val="00FB295D"/>
    <w:rsid w:val="00FB37B2"/>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5EDB4F5"/>
  <w15:docId w15:val="{E3E66781-EA63-48CD-9AF4-EFFC1028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2271"/>
    <w:rPr>
      <w:rFonts w:ascii="Times New Roman" w:hAnsi="Times New Roman"/>
      <w:sz w:val="20"/>
    </w:rPr>
  </w:style>
  <w:style w:type="character" w:customStyle="1" w:styleId="FootnoteTextChar">
    <w:name w:val="Footnote Text Char"/>
    <w:basedOn w:val="DefaultParagraphFont"/>
    <w:link w:val="FootnoteText"/>
    <w:rsid w:val="006B2271"/>
  </w:style>
  <w:style w:type="character" w:styleId="FootnoteReference">
    <w:name w:val="footnote reference"/>
    <w:basedOn w:val="DefaultParagraphFont"/>
    <w:rsid w:val="006B2271"/>
    <w:rPr>
      <w:vertAlign w:val="superscript"/>
    </w:rPr>
  </w:style>
  <w:style w:type="paragraph" w:styleId="PlainText">
    <w:name w:val="Plain Text"/>
    <w:basedOn w:val="Normal"/>
    <w:link w:val="PlainTextChar"/>
    <w:semiHidden/>
    <w:unhideWhenUsed/>
    <w:rsid w:val="005364FB"/>
    <w:rPr>
      <w:rFonts w:ascii="Consolas" w:hAnsi="Consolas" w:cs="Consolas"/>
      <w:sz w:val="21"/>
      <w:szCs w:val="21"/>
    </w:rPr>
  </w:style>
  <w:style w:type="character" w:customStyle="1" w:styleId="PlainTextChar">
    <w:name w:val="Plain Text Char"/>
    <w:basedOn w:val="DefaultParagraphFont"/>
    <w:link w:val="PlainText"/>
    <w:semiHidden/>
    <w:rsid w:val="005364FB"/>
    <w:rPr>
      <w:rFonts w:ascii="Consolas" w:hAnsi="Consolas" w:cs="Consolas"/>
      <w:sz w:val="21"/>
      <w:szCs w:val="21"/>
    </w:rPr>
  </w:style>
  <w:style w:type="paragraph" w:styleId="Revision">
    <w:name w:val="Revision"/>
    <w:hidden/>
    <w:uiPriority w:val="99"/>
    <w:semiHidden/>
    <w:rsid w:val="00E16D3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500030">
      <w:bodyDiv w:val="1"/>
      <w:marLeft w:val="0"/>
      <w:marRight w:val="0"/>
      <w:marTop w:val="0"/>
      <w:marBottom w:val="0"/>
      <w:divBdr>
        <w:top w:val="none" w:sz="0" w:space="0" w:color="auto"/>
        <w:left w:val="none" w:sz="0" w:space="0" w:color="auto"/>
        <w:bottom w:val="none" w:sz="0" w:space="0" w:color="auto"/>
        <w:right w:val="none" w:sz="0" w:space="0" w:color="auto"/>
      </w:divBdr>
    </w:div>
    <w:div w:id="632639613">
      <w:bodyDiv w:val="1"/>
      <w:marLeft w:val="0"/>
      <w:marRight w:val="0"/>
      <w:marTop w:val="0"/>
      <w:marBottom w:val="0"/>
      <w:divBdr>
        <w:top w:val="none" w:sz="0" w:space="0" w:color="auto"/>
        <w:left w:val="none" w:sz="0" w:space="0" w:color="auto"/>
        <w:bottom w:val="none" w:sz="0" w:space="0" w:color="auto"/>
        <w:right w:val="none" w:sz="0" w:space="0" w:color="auto"/>
      </w:divBdr>
    </w:div>
    <w:div w:id="64043032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508197">
      <w:bodyDiv w:val="1"/>
      <w:marLeft w:val="0"/>
      <w:marRight w:val="0"/>
      <w:marTop w:val="0"/>
      <w:marBottom w:val="0"/>
      <w:divBdr>
        <w:top w:val="none" w:sz="0" w:space="0" w:color="auto"/>
        <w:left w:val="none" w:sz="0" w:space="0" w:color="auto"/>
        <w:bottom w:val="none" w:sz="0" w:space="0" w:color="auto"/>
        <w:right w:val="none" w:sz="0" w:space="0" w:color="auto"/>
      </w:divBdr>
    </w:div>
    <w:div w:id="199132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productiv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finch@local.gov.uk" TargetMode="External"/><Relationship Id="rId5" Type="http://schemas.openxmlformats.org/officeDocument/2006/relationships/numbering" Target="numbering.xml"/><Relationship Id="rId15" Type="http://schemas.openxmlformats.org/officeDocument/2006/relationships/hyperlink" Target="http://www.designcouncil.org.uk/projects/design-public-secto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microsoft.com/office/2006/metadata/properties"/>
    <ds:schemaRef ds:uri="http://purl.org/dc/dcmitype/"/>
    <ds:schemaRef ds:uri="http://schemas.microsoft.com/office/infopath/2007/PartnerControls"/>
    <ds:schemaRef ds:uri="1c8a0e75-f4bc-4eb4-8ed0-578eaea9e1ca"/>
    <ds:schemaRef ds:uri="http://schemas.microsoft.com/office/2006/documentManagement/types"/>
    <ds:schemaRef ds:uri="http://www.w3.org/XML/1998/namespace"/>
    <ds:schemaRef ds:uri="http://schemas.openxmlformats.org/package/2006/metadata/core-properties"/>
    <ds:schemaRef ds:uri="c8febe6a-14d9-43ab-83c3-c48f478fa47c"/>
    <ds:schemaRef ds:uri="http://purl.org/dc/elements/1.1/"/>
  </ds:schemaRefs>
</ds:datastoreItem>
</file>

<file path=customXml/itemProps2.xml><?xml version="1.0" encoding="utf-8"?>
<ds:datastoreItem xmlns:ds="http://schemas.openxmlformats.org/officeDocument/2006/customXml" ds:itemID="{AE56F6A4-03F1-47C3-9788-FD16AA346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56AA88CF-6ECB-4493-9A4B-61584376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777E35AC</Template>
  <TotalTime>43</TotalTime>
  <Pages>12</Pages>
  <Words>3787</Words>
  <Characters>21742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10</cp:revision>
  <cp:lastPrinted>2015-04-16T11:44:00Z</cp:lastPrinted>
  <dcterms:created xsi:type="dcterms:W3CDTF">2016-01-07T14:45:00Z</dcterms:created>
  <dcterms:modified xsi:type="dcterms:W3CDTF">2016-01-12T13:01:00Z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